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海南省医保定点医院日间手术备案流程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、根据《海南省日间手术医保支付管理办法（试行）》的要求，由医疗机构填写，并准备相关附件（含医疗机构执业许可证、日间手术管理制度、海南省医保定点医院日间手术开展人员统计表，详见附件）。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、医疗机构备好以上资料后，正式报送所属卫健委质量管理部门，其中省级医疗机构报送海南省医疗质量控制办公室，市县级医疗机构报送市县卫健委质控管理部门。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、卫健委质量管理部门指定专人对材料进行初审，材料内容完整的移交省医疗质量控制办公室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并组织专家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复审（省医疗质量控制办公室指定专人负责对接，董爵佳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：0898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65322105，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737125490@qq.com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），省医疗质量控制办公室认为有必要的可现场核查相关信息。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、省医疗质量控制办公室收到完整备案材料后对照管理办法，于2个工作日内完成审核，并向所属卫生健康委质量管理部门提出备案意见和建议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省医疗质量控制办公室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日间手术备案表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盖章后，抄送省医保局。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各市县质控管理部门定期整理本市县医疗机构开展日间手术清单，报送省医疗质量控制办公室，以便省质控办开展日间手术质量监控。省质控办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每季度向省卫生健康委医政处书面汇报工作开展情况。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省医疗质控办联系人：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董爵佳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，(0898)65322105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省日间手术质控中心联系人：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陈丽燕，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13138925211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海南省医保定点医院日间手术开展人员统计表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填报单位:                        填报人：        联系电话：</w:t>
      </w:r>
    </w:p>
    <w:tbl>
      <w:tblPr>
        <w:tblStyle w:val="5"/>
        <w:tblW w:w="1008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300"/>
        <w:gridCol w:w="783"/>
        <w:gridCol w:w="767"/>
        <w:gridCol w:w="1733"/>
        <w:gridCol w:w="2267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手术名称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开展微创手术是否经过正规培训基地培训并考核合格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ind w:right="-501" w:rightChars="-239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注：1、表格不够另行添加。</w:t>
      </w:r>
    </w:p>
    <w:p>
      <w:pPr>
        <w:numPr>
          <w:ilvl w:val="0"/>
          <w:numId w:val="1"/>
        </w:numPr>
        <w:ind w:right="-501" w:rightChars="-239" w:firstLine="480" w:firstLineChars="200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手术名称一栏根据国家临床版3.0手术操作编码进行填写。</w:t>
      </w:r>
    </w:p>
    <w:p>
      <w:pPr>
        <w:numPr>
          <w:ilvl w:val="0"/>
          <w:numId w:val="1"/>
        </w:numPr>
        <w:ind w:right="-501" w:rightChars="-239" w:firstLine="48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4"/>
        </w:rPr>
        <w:t>本表在填报单位处加盖单位公章后有效。</w:t>
      </w:r>
    </w:p>
    <w:sectPr>
      <w:pgSz w:w="11906" w:h="16838"/>
      <w:pgMar w:top="2041" w:right="1474" w:bottom="1814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09578"/>
    <w:multiLevelType w:val="singleLevel"/>
    <w:tmpl w:val="EAD09578"/>
    <w:lvl w:ilvl="0" w:tentative="0">
      <w:start w:val="2"/>
      <w:numFmt w:val="decimal"/>
      <w:suff w:val="nothing"/>
      <w:lvlText w:val="%1、"/>
      <w:lvlJc w:val="left"/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gutterAtTop/>
  <w:trackRevisions w:val="true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jg5MDE0MzFiMDAxNWM0MzNjYzhlZmY5NjA3ZjMifQ=="/>
  </w:docVars>
  <w:rsids>
    <w:rsidRoot w:val="7B530D0E"/>
    <w:rsid w:val="00173308"/>
    <w:rsid w:val="003E77C0"/>
    <w:rsid w:val="00474600"/>
    <w:rsid w:val="00776684"/>
    <w:rsid w:val="008B1B6D"/>
    <w:rsid w:val="00B16D09"/>
    <w:rsid w:val="02BE3F67"/>
    <w:rsid w:val="07DF2915"/>
    <w:rsid w:val="0FC51B6C"/>
    <w:rsid w:val="13BD228D"/>
    <w:rsid w:val="27EEF6CF"/>
    <w:rsid w:val="2DDB0734"/>
    <w:rsid w:val="2DF74E83"/>
    <w:rsid w:val="33406D21"/>
    <w:rsid w:val="34304F0C"/>
    <w:rsid w:val="34C34082"/>
    <w:rsid w:val="37EC5197"/>
    <w:rsid w:val="39DFEA9E"/>
    <w:rsid w:val="3A3B6E7F"/>
    <w:rsid w:val="3AF7CE7B"/>
    <w:rsid w:val="3BF5CB5B"/>
    <w:rsid w:val="3DFD447C"/>
    <w:rsid w:val="3F9D7E21"/>
    <w:rsid w:val="4D5F7CFC"/>
    <w:rsid w:val="4FFF9319"/>
    <w:rsid w:val="5533BF05"/>
    <w:rsid w:val="559D6740"/>
    <w:rsid w:val="57EEB7A7"/>
    <w:rsid w:val="58B73E7B"/>
    <w:rsid w:val="58D7A6FC"/>
    <w:rsid w:val="5FEBAEAA"/>
    <w:rsid w:val="621F7314"/>
    <w:rsid w:val="65F68F43"/>
    <w:rsid w:val="6A684C2A"/>
    <w:rsid w:val="6F770306"/>
    <w:rsid w:val="727AD9C5"/>
    <w:rsid w:val="75FB51DA"/>
    <w:rsid w:val="764D72C0"/>
    <w:rsid w:val="76DA3E07"/>
    <w:rsid w:val="7B530D0E"/>
    <w:rsid w:val="7E7BFC3C"/>
    <w:rsid w:val="7EFF687E"/>
    <w:rsid w:val="7F2C4713"/>
    <w:rsid w:val="7FD67E55"/>
    <w:rsid w:val="7FFFAFD3"/>
    <w:rsid w:val="99F5D893"/>
    <w:rsid w:val="9B76F3D7"/>
    <w:rsid w:val="AB63BC50"/>
    <w:rsid w:val="B3766A15"/>
    <w:rsid w:val="BDFEBD19"/>
    <w:rsid w:val="BFF99539"/>
    <w:rsid w:val="CBFBA76F"/>
    <w:rsid w:val="CFFF628D"/>
    <w:rsid w:val="DF1F60CD"/>
    <w:rsid w:val="DF2FEE82"/>
    <w:rsid w:val="EAFBDDE7"/>
    <w:rsid w:val="EFFF7B81"/>
    <w:rsid w:val="F17F4995"/>
    <w:rsid w:val="F64D1DE6"/>
    <w:rsid w:val="FAFEE1BB"/>
    <w:rsid w:val="FBFBEE00"/>
    <w:rsid w:val="FE7D96FA"/>
    <w:rsid w:val="FE87C46D"/>
    <w:rsid w:val="FEAFEE08"/>
    <w:rsid w:val="FFAF6CC1"/>
    <w:rsid w:val="FFF3215E"/>
    <w:rsid w:val="FFF4959A"/>
    <w:rsid w:val="FFFE5639"/>
    <w:rsid w:val="FFFFD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is0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643</Words>
  <Characters>689</Characters>
  <Lines>5</Lines>
  <Paragraphs>1</Paragraphs>
  <TotalTime>44</TotalTime>
  <ScaleCrop>false</ScaleCrop>
  <LinksUpToDate>false</LinksUpToDate>
  <CharactersWithSpaces>725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2021-12-30T18:23:00Z</dcterms:created>
  <dc:creator>吕吕</dc:creator>
  <cp:lastModifiedBy>uos</cp:lastModifiedBy>
  <dcterms:modified xsi:type="dcterms:W3CDTF">2024-05-09T09:49:54Z</dcterms:modified>
  <dc:title>海南省医保定点医院“日间手术”备案流程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501A06DD4D2D43DF9650DF6EDBE90EA1_13</vt:lpwstr>
  </property>
</Properties>
</file>