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Measures for Further Optimizing Regulatory Services to Support the</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High-Quality Development</w:t>
      </w:r>
      <w:r>
        <w:rPr>
          <w:rFonts w:hint="default" w:ascii="Times New Roman" w:hAnsi="Times New Roman" w:cs="Times New Roman"/>
          <w:b/>
          <w:bCs/>
          <w:sz w:val="24"/>
          <w:szCs w:val="24"/>
          <w:lang w:val="en-US" w:eastAsia="zh-CN"/>
        </w:rPr>
        <w:t xml:space="preserve"> of </w:t>
      </w:r>
      <w:r>
        <w:rPr>
          <w:rFonts w:hint="default" w:ascii="Times New Roman" w:hAnsi="Times New Roman" w:cs="Times New Roman"/>
          <w:b/>
          <w:bCs/>
          <w:sz w:val="24"/>
          <w:szCs w:val="24"/>
        </w:rPr>
        <w:t>Hainan</w:t>
      </w:r>
      <w:r>
        <w:rPr>
          <w:rFonts w:hint="default" w:ascii="Times New Roman" w:hAnsi="Times New Roman" w:cs="Times New Roman"/>
          <w:b/>
          <w:bCs/>
          <w:sz w:val="24"/>
          <w:szCs w:val="24"/>
          <w:lang w:val="en-US" w:eastAsia="zh-CN"/>
        </w:rPr>
        <w:t>’s</w:t>
      </w:r>
      <w:r>
        <w:rPr>
          <w:rFonts w:hint="default" w:ascii="Times New Roman" w:hAnsi="Times New Roman" w:cs="Times New Roman"/>
          <w:b/>
          <w:bCs/>
          <w:sz w:val="24"/>
          <w:szCs w:val="24"/>
        </w:rPr>
        <w:t xml:space="preserve"> Boao Lecheng International Medical Tourism Pilot Zone</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val="en-US" w:eastAsia="zh-CN"/>
        </w:rPr>
        <w:t xml:space="preserve">Recently, </w:t>
      </w:r>
      <w:r>
        <w:rPr>
          <w:rFonts w:hint="default" w:ascii="Times New Roman" w:hAnsi="Times New Roman" w:cs="Times New Roman"/>
        </w:rPr>
        <w:t>Hainan</w:t>
      </w:r>
      <w:r>
        <w:rPr>
          <w:rFonts w:hint="default" w:ascii="Times New Roman" w:hAnsi="Times New Roman" w:cs="Times New Roman"/>
          <w:lang w:val="en-US" w:eastAsia="zh-CN"/>
        </w:rPr>
        <w:t xml:space="preserve"> </w:t>
      </w:r>
      <w:r>
        <w:rPr>
          <w:rFonts w:hint="default" w:ascii="Times New Roman" w:hAnsi="Times New Roman" w:cs="Times New Roman"/>
        </w:rPr>
        <w:t xml:space="preserve">Medical Products Administration, Hainan </w:t>
      </w:r>
      <w:r>
        <w:rPr>
          <w:rFonts w:hint="default" w:ascii="Times New Roman" w:hAnsi="Times New Roman" w:cs="Times New Roman"/>
          <w:lang w:val="en-US" w:eastAsia="zh-CN"/>
        </w:rPr>
        <w:t xml:space="preserve">Provincial </w:t>
      </w:r>
      <w:r>
        <w:rPr>
          <w:rFonts w:hint="default" w:ascii="Times New Roman" w:hAnsi="Times New Roman" w:cs="Times New Roman"/>
        </w:rPr>
        <w:t>Health Commission and Haikou Customs</w:t>
      </w:r>
      <w:r>
        <w:rPr>
          <w:rFonts w:hint="default" w:ascii="Times New Roman" w:hAnsi="Times New Roman" w:cs="Times New Roman"/>
          <w:lang w:val="en-US" w:eastAsia="zh-CN"/>
        </w:rPr>
        <w:t xml:space="preserve"> jointly</w:t>
      </w:r>
      <w:r>
        <w:rPr>
          <w:rFonts w:hint="default" w:ascii="Times New Roman" w:hAnsi="Times New Roman" w:cs="Times New Roman"/>
        </w:rPr>
        <w:t xml:space="preserve"> issued a notice</w:t>
      </w:r>
      <w:r>
        <w:rPr>
          <w:rFonts w:hint="default" w:ascii="Times New Roman" w:hAnsi="Times New Roman" w:cs="Times New Roman"/>
          <w:lang w:val="en-US" w:eastAsia="zh-CN"/>
        </w:rPr>
        <w:t xml:space="preserve"> on the </w:t>
      </w:r>
      <w:r>
        <w:rPr>
          <w:rFonts w:hint="default" w:ascii="Times New Roman" w:hAnsi="Times New Roman" w:cs="Times New Roman"/>
        </w:rPr>
        <w:t>Measures for Further Optimizing</w:t>
      </w:r>
      <w:r>
        <w:rPr>
          <w:rFonts w:hint="default" w:ascii="Times New Roman" w:hAnsi="Times New Roman" w:cs="Times New Roman"/>
          <w:lang w:val="en-US" w:eastAsia="zh-CN"/>
        </w:rPr>
        <w:t xml:space="preserve"> </w:t>
      </w:r>
      <w:r>
        <w:rPr>
          <w:rFonts w:hint="default" w:ascii="Times New Roman" w:hAnsi="Times New Roman" w:cs="Times New Roman"/>
        </w:rPr>
        <w:t>Regulatory Services to Support the High-Quality Development</w:t>
      </w:r>
      <w:r>
        <w:rPr>
          <w:rFonts w:hint="default" w:ascii="Times New Roman" w:hAnsi="Times New Roman" w:cs="Times New Roman"/>
          <w:lang w:val="en-US" w:eastAsia="zh-CN"/>
        </w:rPr>
        <w:t xml:space="preserve"> of </w:t>
      </w:r>
      <w:r>
        <w:rPr>
          <w:rFonts w:hint="default" w:ascii="Times New Roman" w:hAnsi="Times New Roman" w:cs="Times New Roman"/>
        </w:rPr>
        <w:t>Hainan Boao Lecheng International Medical Tourism Pilot Zone</w:t>
      </w:r>
      <w:r>
        <w:rPr>
          <w:rFonts w:hint="default" w:ascii="Times New Roman" w:hAnsi="Times New Roman" w:cs="Times New Roman"/>
          <w:lang w:val="en-US" w:eastAsia="zh-CN"/>
        </w:rPr>
        <w:t xml:space="preserve"> (hereinafter referred to as "the Measures", and the full text is attached below)</w:t>
      </w:r>
      <w:r>
        <w:rPr>
          <w:rFonts w:hint="default" w:ascii="Times New Roman" w:hAnsi="Times New Roman" w:cs="Times New Roman"/>
        </w:rPr>
        <w:t>. The Measures are designed to further improve the business environment in Hainan</w:t>
      </w:r>
      <w:r>
        <w:rPr>
          <w:rFonts w:hint="default" w:ascii="Times New Roman" w:hAnsi="Times New Roman" w:cs="Times New Roman"/>
          <w:lang w:val="en-US" w:eastAsia="zh-CN"/>
        </w:rPr>
        <w:t>’s</w:t>
      </w:r>
      <w:r>
        <w:rPr>
          <w:rFonts w:hint="default" w:ascii="Times New Roman" w:hAnsi="Times New Roman" w:cs="Times New Roman"/>
        </w:rPr>
        <w:t xml:space="preserve"> Boao Lecheng International Medical Tourism Pilot Zone</w:t>
      </w:r>
      <w:r>
        <w:rPr>
          <w:rFonts w:hint="default" w:ascii="Times New Roman" w:hAnsi="Times New Roman" w:cs="Times New Roman"/>
          <w:lang w:val="en-US" w:eastAsia="zh-CN"/>
        </w:rPr>
        <w:t xml:space="preserve">, </w:t>
      </w:r>
      <w:r>
        <w:rPr>
          <w:rFonts w:hint="default" w:ascii="Times New Roman" w:hAnsi="Times New Roman" w:cs="Times New Roman"/>
        </w:rPr>
        <w:t xml:space="preserve">streamline </w:t>
      </w:r>
      <w:r>
        <w:rPr>
          <w:rFonts w:hint="default" w:ascii="Times New Roman" w:hAnsi="Times New Roman" w:cs="Times New Roman"/>
          <w:lang w:val="en-US" w:eastAsia="zh-CN"/>
        </w:rPr>
        <w:t>the</w:t>
      </w:r>
      <w:r>
        <w:rPr>
          <w:rFonts w:hint="default" w:ascii="Times New Roman" w:hAnsi="Times New Roman" w:cs="Times New Roman"/>
        </w:rPr>
        <w:t xml:space="preserve"> approval processes for imported drugs and medical devices</w:t>
      </w:r>
      <w:r>
        <w:rPr>
          <w:rFonts w:hint="default" w:ascii="Times New Roman" w:hAnsi="Times New Roman" w:cs="Times New Roman"/>
          <w:lang w:val="en-US" w:eastAsia="zh-CN"/>
        </w:rPr>
        <w:t xml:space="preserve"> urgently needed in clinical practice, </w:t>
      </w:r>
      <w:r>
        <w:rPr>
          <w:rFonts w:hint="default" w:ascii="Times New Roman" w:hAnsi="Times New Roman" w:cs="Times New Roman"/>
        </w:rPr>
        <w:t xml:space="preserve">optimize </w:t>
      </w:r>
      <w:r>
        <w:rPr>
          <w:rFonts w:hint="default" w:ascii="Times New Roman" w:hAnsi="Times New Roman" w:cs="Times New Roman"/>
          <w:lang w:val="en-US" w:eastAsia="zh-CN"/>
        </w:rPr>
        <w:t>the</w:t>
      </w:r>
      <w:r>
        <w:rPr>
          <w:rFonts w:hint="default" w:ascii="Times New Roman" w:hAnsi="Times New Roman" w:cs="Times New Roman"/>
        </w:rPr>
        <w:t xml:space="preserve"> </w:t>
      </w:r>
      <w:r>
        <w:rPr>
          <w:rFonts w:hint="default" w:ascii="Times New Roman" w:hAnsi="Times New Roman" w:cs="Times New Roman"/>
          <w:lang w:val="en-US" w:eastAsia="zh-CN"/>
        </w:rPr>
        <w:t xml:space="preserve">approval </w:t>
      </w:r>
      <w:r>
        <w:rPr>
          <w:rFonts w:hint="default" w:ascii="Times New Roman" w:hAnsi="Times New Roman" w:cs="Times New Roman"/>
        </w:rPr>
        <w:t>m</w:t>
      </w:r>
      <w:r>
        <w:rPr>
          <w:rFonts w:hint="default" w:ascii="Times New Roman" w:hAnsi="Times New Roman" w:cs="Times New Roman"/>
          <w:lang w:val="en-US" w:eastAsia="zh-CN"/>
        </w:rPr>
        <w:t>ode</w:t>
      </w:r>
      <w:r>
        <w:rPr>
          <w:rFonts w:hint="default" w:ascii="Times New Roman" w:hAnsi="Times New Roman" w:cs="Times New Roman"/>
        </w:rPr>
        <w:t>s</w:t>
      </w:r>
      <w:r>
        <w:rPr>
          <w:rFonts w:hint="default" w:ascii="Times New Roman" w:hAnsi="Times New Roman" w:cs="Times New Roman"/>
          <w:lang w:val="en-US" w:eastAsia="zh-CN"/>
        </w:rPr>
        <w:t xml:space="preserve">, </w:t>
      </w:r>
      <w:r>
        <w:rPr>
          <w:rFonts w:hint="default" w:ascii="Times New Roman" w:hAnsi="Times New Roman" w:cs="Times New Roman"/>
        </w:rPr>
        <w:t>enhance the efficiency of regulatory services</w:t>
      </w:r>
      <w:r>
        <w:rPr>
          <w:rFonts w:hint="default" w:ascii="Times New Roman" w:hAnsi="Times New Roman" w:cs="Times New Roman"/>
          <w:lang w:val="en-US" w:eastAsia="zh-CN"/>
        </w:rPr>
        <w:t xml:space="preserve">, </w:t>
      </w:r>
      <w:r>
        <w:rPr>
          <w:rFonts w:hint="default" w:ascii="Times New Roman" w:hAnsi="Times New Roman" w:cs="Times New Roman"/>
        </w:rPr>
        <w:t>facilitate the public’s timely access to</w:t>
      </w:r>
      <w:r>
        <w:rPr>
          <w:rFonts w:hint="default" w:ascii="Times New Roman" w:hAnsi="Times New Roman" w:cs="Times New Roman"/>
          <w:lang w:val="en-US" w:eastAsia="zh-CN"/>
        </w:rPr>
        <w:t xml:space="preserve"> these urgently needed</w:t>
      </w:r>
      <w:r>
        <w:rPr>
          <w:rFonts w:hint="default" w:ascii="Times New Roman" w:hAnsi="Times New Roman" w:cs="Times New Roman"/>
        </w:rPr>
        <w:t xml:space="preserve"> imported drugs and medical devices</w:t>
      </w:r>
      <w:r>
        <w:rPr>
          <w:rFonts w:hint="default" w:ascii="Times New Roman" w:hAnsi="Times New Roman" w:cs="Times New Roman"/>
          <w:lang w:val="en-US" w:eastAsia="zh-CN"/>
        </w:rPr>
        <w:t>, and</w:t>
      </w:r>
      <w:r>
        <w:rPr>
          <w:rFonts w:hint="default" w:ascii="Times New Roman" w:hAnsi="Times New Roman" w:cs="Times New Roman"/>
        </w:rPr>
        <w:t xml:space="preserve"> fuel the high-quality </w:t>
      </w:r>
      <w:r>
        <w:rPr>
          <w:rFonts w:hint="default" w:ascii="Times New Roman" w:hAnsi="Times New Roman" w:cs="Times New Roman"/>
          <w:lang w:val="en-US" w:eastAsia="zh-CN"/>
        </w:rPr>
        <w:t>development</w:t>
      </w:r>
      <w:r>
        <w:rPr>
          <w:rFonts w:hint="default" w:ascii="Times New Roman" w:hAnsi="Times New Roman" w:cs="Times New Roman"/>
        </w:rPr>
        <w:t xml:space="preserve"> in </w:t>
      </w:r>
      <w:r>
        <w:rPr>
          <w:rFonts w:hint="default" w:ascii="Times New Roman" w:hAnsi="Times New Roman" w:cs="Times New Roman"/>
          <w:lang w:val="en-US" w:eastAsia="zh-CN"/>
        </w:rPr>
        <w:t xml:space="preserve">the </w:t>
      </w:r>
      <w:r>
        <w:rPr>
          <w:rFonts w:hint="default" w:ascii="Times New Roman" w:hAnsi="Times New Roman" w:cs="Times New Roman"/>
        </w:rPr>
        <w:t>Lecheng Pilot Zone.</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full text of the Measures reads as follows.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To further improve the business environment in the Hainan</w:t>
      </w:r>
      <w:r>
        <w:rPr>
          <w:rFonts w:hint="default" w:ascii="Times New Roman" w:hAnsi="Times New Roman" w:cs="Times New Roman"/>
          <w:lang w:val="en-US" w:eastAsia="zh-CN"/>
        </w:rPr>
        <w:t>’s</w:t>
      </w:r>
      <w:r>
        <w:rPr>
          <w:rFonts w:hint="default" w:ascii="Times New Roman" w:hAnsi="Times New Roman" w:cs="Times New Roman"/>
        </w:rPr>
        <w:t xml:space="preserve"> Boao Lecheng International Medical Tourism Pilot Zone, streamline </w:t>
      </w:r>
      <w:r>
        <w:rPr>
          <w:rFonts w:hint="default" w:ascii="Times New Roman" w:hAnsi="Times New Roman" w:cs="Times New Roman"/>
          <w:lang w:val="en-US" w:eastAsia="zh-CN"/>
        </w:rPr>
        <w:t>the</w:t>
      </w:r>
      <w:r>
        <w:rPr>
          <w:rFonts w:hint="default" w:ascii="Times New Roman" w:hAnsi="Times New Roman" w:cs="Times New Roman"/>
        </w:rPr>
        <w:t xml:space="preserve"> approval processes for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w:t>
      </w:r>
      <w:r>
        <w:rPr>
          <w:rFonts w:hint="default" w:ascii="Times New Roman" w:hAnsi="Times New Roman" w:cs="Times New Roman"/>
          <w:lang w:val="en-US" w:eastAsia="zh-CN"/>
        </w:rPr>
        <w:t xml:space="preserve"> </w:t>
      </w:r>
      <w:r>
        <w:rPr>
          <w:rFonts w:hint="default" w:ascii="Times New Roman" w:hAnsi="Times New Roman" w:cs="Times New Roman"/>
        </w:rPr>
        <w:t xml:space="preserve">optimize </w:t>
      </w:r>
      <w:r>
        <w:rPr>
          <w:rFonts w:hint="default" w:ascii="Times New Roman" w:hAnsi="Times New Roman" w:cs="Times New Roman"/>
          <w:lang w:val="en-US" w:eastAsia="zh-CN"/>
        </w:rPr>
        <w:t>the</w:t>
      </w:r>
      <w:r>
        <w:rPr>
          <w:rFonts w:hint="default" w:ascii="Times New Roman" w:hAnsi="Times New Roman" w:cs="Times New Roman"/>
        </w:rPr>
        <w:t xml:space="preserve"> </w:t>
      </w:r>
      <w:r>
        <w:rPr>
          <w:rFonts w:hint="default" w:ascii="Times New Roman" w:hAnsi="Times New Roman" w:cs="Times New Roman"/>
          <w:lang w:val="en-US" w:eastAsia="zh-CN"/>
        </w:rPr>
        <w:t xml:space="preserve">approval </w:t>
      </w:r>
      <w:r>
        <w:rPr>
          <w:rFonts w:hint="default" w:ascii="Times New Roman" w:hAnsi="Times New Roman" w:cs="Times New Roman"/>
        </w:rPr>
        <w:t>m</w:t>
      </w:r>
      <w:r>
        <w:rPr>
          <w:rFonts w:hint="default" w:ascii="Times New Roman" w:hAnsi="Times New Roman" w:cs="Times New Roman"/>
          <w:lang w:val="en-US" w:eastAsia="zh-CN"/>
        </w:rPr>
        <w:t>ode</w:t>
      </w:r>
      <w:r>
        <w:rPr>
          <w:rFonts w:hint="default" w:ascii="Times New Roman" w:hAnsi="Times New Roman" w:cs="Times New Roman"/>
        </w:rPr>
        <w:t>s</w:t>
      </w:r>
      <w:r>
        <w:rPr>
          <w:rFonts w:hint="default" w:ascii="Times New Roman" w:hAnsi="Times New Roman" w:cs="Times New Roman"/>
          <w:lang w:val="en-US" w:eastAsia="zh-CN"/>
        </w:rPr>
        <w:t xml:space="preserve">, </w:t>
      </w:r>
      <w:r>
        <w:rPr>
          <w:rFonts w:hint="default" w:ascii="Times New Roman" w:hAnsi="Times New Roman" w:cs="Times New Roman"/>
        </w:rPr>
        <w:t>enhance the efficiency of regulatory services, facilitate the public’s timely access to</w:t>
      </w:r>
      <w:r>
        <w:rPr>
          <w:rFonts w:hint="default" w:ascii="Times New Roman" w:hAnsi="Times New Roman" w:cs="Times New Roman"/>
          <w:lang w:val="en-US" w:eastAsia="zh-CN"/>
        </w:rPr>
        <w:t xml:space="preserve"> these urgently needed</w:t>
      </w:r>
      <w:r>
        <w:rPr>
          <w:rFonts w:hint="default" w:ascii="Times New Roman" w:hAnsi="Times New Roman" w:cs="Times New Roman"/>
        </w:rPr>
        <w:t xml:space="preserve"> imported drugs and medical devices</w:t>
      </w:r>
      <w:r>
        <w:rPr>
          <w:rFonts w:hint="default" w:ascii="Times New Roman" w:hAnsi="Times New Roman" w:cs="Times New Roman"/>
          <w:lang w:val="en-US" w:eastAsia="zh-CN"/>
        </w:rPr>
        <w:t>, and</w:t>
      </w:r>
      <w:r>
        <w:rPr>
          <w:rFonts w:hint="default" w:ascii="Times New Roman" w:hAnsi="Times New Roman" w:cs="Times New Roman"/>
        </w:rPr>
        <w:t xml:space="preserve"> fuel the high-quality </w:t>
      </w:r>
      <w:r>
        <w:rPr>
          <w:rFonts w:hint="default" w:ascii="Times New Roman" w:hAnsi="Times New Roman" w:cs="Times New Roman"/>
          <w:lang w:val="en-US" w:eastAsia="zh-CN"/>
        </w:rPr>
        <w:t>development</w:t>
      </w:r>
      <w:r>
        <w:rPr>
          <w:rFonts w:hint="default" w:ascii="Times New Roman" w:hAnsi="Times New Roman" w:cs="Times New Roman"/>
        </w:rPr>
        <w:t xml:space="preserve"> in</w:t>
      </w:r>
      <w:r>
        <w:rPr>
          <w:rFonts w:hint="default" w:ascii="Times New Roman" w:hAnsi="Times New Roman" w:cs="Times New Roman"/>
          <w:lang w:val="en-US" w:eastAsia="zh-CN"/>
        </w:rPr>
        <w:t xml:space="preserve"> the</w:t>
      </w:r>
      <w:r>
        <w:rPr>
          <w:rFonts w:hint="default" w:ascii="Times New Roman" w:hAnsi="Times New Roman" w:cs="Times New Roman"/>
        </w:rPr>
        <w:t xml:space="preserve"> Lecheng Pilot Zone, we have, upon consideration, formulated the following measures.</w:t>
      </w:r>
    </w:p>
    <w:p>
      <w:pPr>
        <w:rPr>
          <w:rFonts w:hint="default" w:ascii="Times New Roman" w:hAnsi="Times New Roman" w:cs="Times New Roman"/>
        </w:rPr>
      </w:pP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1. The </w:t>
      </w:r>
      <w:r>
        <w:rPr>
          <w:rFonts w:hint="default" w:ascii="Times New Roman" w:hAnsi="Times New Roman" w:cs="Times New Roman"/>
          <w:lang w:val="en-US" w:eastAsia="zh-CN"/>
        </w:rPr>
        <w:t>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s</w:t>
      </w:r>
      <w:r>
        <w:rPr>
          <w:rFonts w:hint="default" w:ascii="Times New Roman" w:hAnsi="Times New Roman" w:cs="Times New Roman"/>
        </w:rPr>
        <w:t xml:space="preserve"> shall be responsible for</w:t>
      </w:r>
      <w:r>
        <w:rPr>
          <w:rFonts w:hint="default" w:ascii="Times New Roman" w:hAnsi="Times New Roman" w:cs="Times New Roman"/>
          <w:lang w:val="en-US" w:eastAsia="zh-CN"/>
        </w:rPr>
        <w:t xml:space="preserve"> the</w:t>
      </w:r>
      <w:r>
        <w:rPr>
          <w:rFonts w:hint="default" w:ascii="Times New Roman" w:hAnsi="Times New Roman" w:cs="Times New Roman"/>
        </w:rPr>
        <w:t xml:space="preserve"> qualification</w:t>
      </w:r>
      <w:r>
        <w:rPr>
          <w:rFonts w:hint="default" w:ascii="Times New Roman" w:hAnsi="Times New Roman" w:cs="Times New Roman"/>
          <w:lang w:val="en-US" w:eastAsia="zh-CN"/>
        </w:rPr>
        <w:t xml:space="preserve"> assessment</w:t>
      </w:r>
      <w:r>
        <w:rPr>
          <w:rFonts w:hint="default" w:ascii="Times New Roman" w:hAnsi="Times New Roman" w:cs="Times New Roman"/>
        </w:rPr>
        <w:t xml:space="preserve"> of medical institution</w:t>
      </w:r>
      <w:r>
        <w:rPr>
          <w:rFonts w:hint="default" w:ascii="Times New Roman" w:hAnsi="Times New Roman" w:cs="Times New Roman"/>
          <w:lang w:val="en-US" w:eastAsia="zh-CN"/>
        </w:rPr>
        <w:t>s</w:t>
      </w:r>
      <w:r>
        <w:rPr>
          <w:rFonts w:hint="default" w:ascii="Times New Roman" w:hAnsi="Times New Roman" w:cs="Times New Roman"/>
        </w:rPr>
        <w:t xml:space="preserve"> applying for the use of imported drugs and medical </w:t>
      </w:r>
      <w:r>
        <w:rPr>
          <w:rFonts w:hint="default" w:ascii="Times New Roman" w:hAnsi="Times New Roman" w:cs="Times New Roman"/>
          <w:lang w:val="en-US" w:eastAsia="zh-CN"/>
        </w:rPr>
        <w:t>devices urgently needed in clinical practice</w:t>
      </w:r>
      <w:r>
        <w:rPr>
          <w:rFonts w:hint="default" w:ascii="Times New Roman" w:hAnsi="Times New Roman" w:cs="Times New Roman"/>
        </w:rPr>
        <w:t xml:space="preserve">. </w:t>
      </w:r>
      <w:r>
        <w:rPr>
          <w:rFonts w:hint="default" w:ascii="Times New Roman" w:hAnsi="Times New Roman" w:cs="Times New Roman"/>
          <w:lang w:val="en-US" w:eastAsia="zh-CN"/>
        </w:rPr>
        <w:t>M</w:t>
      </w:r>
      <w:r>
        <w:rPr>
          <w:rFonts w:hint="default" w:ascii="Times New Roman" w:hAnsi="Times New Roman" w:cs="Times New Roman"/>
        </w:rPr>
        <w:t>edical institutions</w:t>
      </w:r>
      <w:r>
        <w:rPr>
          <w:rFonts w:hint="default" w:ascii="Times New Roman" w:hAnsi="Times New Roman" w:cs="Times New Roman"/>
          <w:lang w:val="en-US" w:eastAsia="zh-CN"/>
        </w:rPr>
        <w:t xml:space="preserve"> can</w:t>
      </w:r>
      <w:r>
        <w:rPr>
          <w:rFonts w:hint="default" w:ascii="Times New Roman" w:hAnsi="Times New Roman" w:cs="Times New Roman"/>
        </w:rPr>
        <w:t xml:space="preserve"> apply for </w:t>
      </w:r>
      <w:r>
        <w:rPr>
          <w:rFonts w:hint="default" w:ascii="Times New Roman" w:hAnsi="Times New Roman" w:cs="Times New Roman"/>
          <w:lang w:val="en-US" w:eastAsia="zh-CN"/>
        </w:rPr>
        <w:t>assessment</w:t>
      </w:r>
      <w:r>
        <w:rPr>
          <w:rFonts w:hint="default" w:ascii="Times New Roman" w:hAnsi="Times New Roman" w:cs="Times New Roman"/>
        </w:rPr>
        <w:t xml:space="preserve"> by </w:t>
      </w:r>
      <w:r>
        <w:rPr>
          <w:rFonts w:hint="default" w:ascii="Times New Roman" w:hAnsi="Times New Roman" w:cs="Times New Roman"/>
          <w:lang w:val="en-US" w:eastAsia="zh-CN"/>
        </w:rPr>
        <w:t xml:space="preserve">the individual </w:t>
      </w:r>
      <w:r>
        <w:rPr>
          <w:rFonts w:hint="default" w:ascii="Times New Roman" w:hAnsi="Times New Roman" w:cs="Times New Roman"/>
        </w:rPr>
        <w:t xml:space="preserve">department </w:t>
      </w:r>
      <w:r>
        <w:rPr>
          <w:rFonts w:hint="default" w:ascii="Times New Roman" w:hAnsi="Times New Roman" w:cs="Times New Roman"/>
          <w:lang w:val="en-US" w:eastAsia="zh-CN"/>
        </w:rPr>
        <w:t xml:space="preserve">according to its </w:t>
      </w:r>
      <w:r>
        <w:rPr>
          <w:rFonts w:hint="default" w:ascii="Times New Roman" w:hAnsi="Times New Roman" w:cs="Times New Roman"/>
        </w:rPr>
        <w:t>capacities. Any medical institution that intends to engage in operational activities with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 xml:space="preserve"> shall </w:t>
      </w:r>
      <w:r>
        <w:rPr>
          <w:rFonts w:hint="default" w:ascii="Times New Roman" w:hAnsi="Times New Roman" w:cs="Times New Roman"/>
          <w:lang w:val="en-US" w:eastAsia="zh-CN"/>
        </w:rPr>
        <w:t>apply</w:t>
      </w:r>
      <w:r>
        <w:rPr>
          <w:rFonts w:hint="default" w:ascii="Times New Roman" w:hAnsi="Times New Roman" w:cs="Times New Roman"/>
        </w:rPr>
        <w:t xml:space="preserve"> to the</w:t>
      </w:r>
      <w:r>
        <w:rPr>
          <w:rFonts w:hint="default" w:ascii="Times New Roman" w:hAnsi="Times New Roman" w:cs="Times New Roman"/>
          <w:lang w:val="en-US" w:eastAsia="zh-CN"/>
        </w:rPr>
        <w:t xml:space="preserve"> provincial</w:t>
      </w:r>
      <w:r>
        <w:rPr>
          <w:rFonts w:hint="default" w:ascii="Times New Roman" w:hAnsi="Times New Roman" w:cs="Times New Roman"/>
        </w:rPr>
        <w:t xml:space="preserve"> </w:t>
      </w:r>
      <w:r>
        <w:rPr>
          <w:rFonts w:hint="default" w:ascii="Times New Roman" w:hAnsi="Times New Roman" w:cs="Times New Roman"/>
          <w:lang w:val="en-US" w:eastAsia="zh-CN"/>
        </w:rPr>
        <w:t>health administrations</w:t>
      </w:r>
      <w:r>
        <w:rPr>
          <w:rFonts w:hint="default" w:ascii="Times New Roman" w:hAnsi="Times New Roman" w:cs="Times New Roman"/>
        </w:rPr>
        <w:t xml:space="preserve"> and meet the following requirements</w:t>
      </w:r>
      <w:r>
        <w:rPr>
          <w:rFonts w:hint="default" w:ascii="Times New Roman" w:hAnsi="Times New Roman" w:cs="Times New Roman"/>
          <w:lang w:val="en-US" w:eastAsia="zh-C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(1) The medical institution has obtained a</w:t>
      </w:r>
      <w:r>
        <w:rPr>
          <w:rFonts w:hint="default" w:ascii="Times New Roman" w:hAnsi="Times New Roman" w:cs="Times New Roman"/>
          <w:lang w:val="en-US" w:eastAsia="zh-CN"/>
        </w:rPr>
        <w:t xml:space="preserve"> practice</w:t>
      </w:r>
      <w:r>
        <w:rPr>
          <w:rFonts w:hint="default" w:ascii="Times New Roman" w:hAnsi="Times New Roman" w:cs="Times New Roman"/>
        </w:rPr>
        <w:t xml:space="preserve"> license in accordance with the </w:t>
      </w:r>
      <w:r>
        <w:rPr>
          <w:rFonts w:hint="default" w:ascii="Times New Roman" w:hAnsi="Times New Roman" w:cs="Times New Roman"/>
          <w:lang w:val="en-US" w:eastAsia="zh-CN"/>
        </w:rPr>
        <w:t>l</w:t>
      </w:r>
      <w:r>
        <w:rPr>
          <w:rFonts w:hint="default" w:ascii="Times New Roman" w:hAnsi="Times New Roman" w:cs="Times New Roman"/>
        </w:rPr>
        <w:t xml:space="preserve">aw and </w:t>
      </w:r>
      <w:r>
        <w:rPr>
          <w:rFonts w:hint="default" w:ascii="Times New Roman" w:hAnsi="Times New Roman" w:cs="Times New Roman"/>
          <w:lang w:val="en-US" w:eastAsia="zh-CN"/>
        </w:rPr>
        <w:t>has</w:t>
      </w:r>
      <w:r>
        <w:rPr>
          <w:rFonts w:hint="default" w:ascii="Times New Roman" w:hAnsi="Times New Roman" w:cs="Times New Roman"/>
        </w:rPr>
        <w:t xml:space="preserve"> professional departments</w:t>
      </w:r>
      <w:r>
        <w:rPr>
          <w:rFonts w:hint="default" w:ascii="Times New Roman" w:hAnsi="Times New Roman" w:cs="Times New Roman"/>
          <w:lang w:val="en-US" w:eastAsia="zh-CN"/>
        </w:rPr>
        <w:t xml:space="preserve"> (</w:t>
      </w:r>
      <w:r>
        <w:rPr>
          <w:rFonts w:hint="default" w:ascii="Times New Roman" w:hAnsi="Times New Roman" w:cs="Times New Roman"/>
        </w:rPr>
        <w:t>including remote diagnosis and treatment teams</w:t>
      </w:r>
      <w:r>
        <w:rPr>
          <w:rFonts w:hint="default" w:ascii="Times New Roman" w:hAnsi="Times New Roman" w:cs="Times New Roman"/>
          <w:lang w:val="en-US" w:eastAsia="zh-CN"/>
        </w:rPr>
        <w:t>)</w:t>
      </w:r>
      <w:r>
        <w:rPr>
          <w:rFonts w:hint="default" w:ascii="Times New Roman" w:hAnsi="Times New Roman" w:cs="Times New Roman"/>
        </w:rPr>
        <w:t xml:space="preserve"> within which the </w:t>
      </w:r>
      <w:r>
        <w:rPr>
          <w:rFonts w:hint="default" w:ascii="Times New Roman" w:hAnsi="Times New Roman" w:cs="Times New Roman"/>
          <w:lang w:val="en-US" w:eastAsia="zh-CN"/>
        </w:rPr>
        <w:t xml:space="preserve">applied </w:t>
      </w:r>
      <w:r>
        <w:rPr>
          <w:rFonts w:hint="default" w:ascii="Times New Roman" w:hAnsi="Times New Roman" w:cs="Times New Roman"/>
        </w:rPr>
        <w:t xml:space="preserve">imported drugs and medical devices </w:t>
      </w:r>
      <w:r>
        <w:rPr>
          <w:rFonts w:hint="default" w:ascii="Times New Roman" w:hAnsi="Times New Roman" w:cs="Times New Roman"/>
          <w:lang w:val="en-US" w:eastAsia="zh-CN"/>
        </w:rPr>
        <w:t>would be applicable</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(2) The medical institution </w:t>
      </w:r>
      <w:r>
        <w:rPr>
          <w:rFonts w:hint="default" w:ascii="Times New Roman" w:hAnsi="Times New Roman" w:cs="Times New Roman"/>
          <w:lang w:val="en-US" w:eastAsia="zh-CN"/>
        </w:rPr>
        <w:t>shall have</w:t>
      </w:r>
      <w:r>
        <w:rPr>
          <w:rFonts w:hint="default" w:ascii="Times New Roman" w:hAnsi="Times New Roman" w:cs="Times New Roman"/>
        </w:rPr>
        <w:t xml:space="preserve"> the</w:t>
      </w:r>
      <w:r>
        <w:rPr>
          <w:rFonts w:hint="default" w:ascii="Times New Roman" w:hAnsi="Times New Roman" w:cs="Times New Roman"/>
          <w:lang w:val="en-US" w:eastAsia="zh-CN"/>
        </w:rPr>
        <w:t xml:space="preserve"> security conditions and management systems that meet the requirements of features and instructions of the</w:t>
      </w:r>
      <w:r>
        <w:rPr>
          <w:rFonts w:hint="default" w:ascii="Times New Roman" w:hAnsi="Times New Roman" w:cs="Times New Roman"/>
        </w:rPr>
        <w:t xml:space="preserve"> </w:t>
      </w:r>
      <w:r>
        <w:rPr>
          <w:rFonts w:hint="default" w:ascii="Times New Roman" w:hAnsi="Times New Roman" w:cs="Times New Roman"/>
          <w:lang w:val="en-US" w:eastAsia="zh-CN"/>
        </w:rPr>
        <w:t xml:space="preserve">urgently needed </w:t>
      </w:r>
      <w:r>
        <w:rPr>
          <w:rFonts w:hint="default" w:ascii="Times New Roman" w:hAnsi="Times New Roman" w:cs="Times New Roman"/>
        </w:rPr>
        <w:t>imported drugs and medical devices</w:t>
      </w:r>
      <w:r>
        <w:rPr>
          <w:rFonts w:hint="default" w:ascii="Times New Roman" w:hAnsi="Times New Roman" w:cs="Times New Roman"/>
          <w:lang w:val="en-US" w:eastAsia="zh-CN"/>
        </w:rPr>
        <w:t xml:space="preserve"> for their circulation, </w:t>
      </w:r>
      <w:r>
        <w:rPr>
          <w:rFonts w:hint="default" w:ascii="Times New Roman" w:hAnsi="Times New Roman" w:cs="Times New Roman"/>
        </w:rPr>
        <w:t>transportation,</w:t>
      </w:r>
      <w:r>
        <w:rPr>
          <w:rFonts w:hint="default" w:ascii="Times New Roman" w:hAnsi="Times New Roman" w:cs="Times New Roman"/>
          <w:lang w:val="en-US" w:eastAsia="zh-CN"/>
        </w:rPr>
        <w:t xml:space="preserve"> </w:t>
      </w:r>
      <w:r>
        <w:rPr>
          <w:rFonts w:hint="default" w:ascii="Times New Roman" w:hAnsi="Times New Roman" w:cs="Times New Roman"/>
        </w:rPr>
        <w:t>storage and safekeeping</w:t>
      </w:r>
      <w:r>
        <w:rPr>
          <w:rFonts w:hint="default" w:ascii="Times New Roman" w:hAnsi="Times New Roman" w:cs="Times New Roman"/>
          <w:lang w:val="en-US" w:eastAsia="zh-C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(3) The medical institution shall establish monitoring system</w:t>
      </w:r>
      <w:r>
        <w:rPr>
          <w:rFonts w:hint="default" w:ascii="Times New Roman" w:hAnsi="Times New Roman" w:cs="Times New Roman"/>
          <w:lang w:val="en-US" w:eastAsia="zh-CN"/>
        </w:rPr>
        <w:t>s</w:t>
      </w:r>
      <w:r>
        <w:rPr>
          <w:rFonts w:hint="default" w:ascii="Times New Roman" w:hAnsi="Times New Roman" w:cs="Times New Roman"/>
        </w:rPr>
        <w:t xml:space="preserve"> for adverse reactions to drugs or </w:t>
      </w:r>
      <w:r>
        <w:rPr>
          <w:rFonts w:hint="default" w:ascii="Times New Roman" w:hAnsi="Times New Roman" w:cs="Times New Roman"/>
          <w:lang w:val="en-US" w:eastAsia="zh-CN"/>
        </w:rPr>
        <w:t>medical device</w:t>
      </w:r>
      <w:r>
        <w:rPr>
          <w:rFonts w:hint="default" w:ascii="Times New Roman" w:hAnsi="Times New Roman" w:cs="Times New Roman"/>
        </w:rPr>
        <w:t>s, which are staffed by dedicated, professionally trained employees who can</w:t>
      </w:r>
      <w:r>
        <w:rPr>
          <w:rFonts w:hint="default" w:ascii="Times New Roman" w:hAnsi="Times New Roman" w:cs="Times New Roman"/>
          <w:lang w:val="en-US" w:eastAsia="zh-CN"/>
        </w:rPr>
        <w:t xml:space="preserve"> adequately</w:t>
      </w:r>
      <w:r>
        <w:rPr>
          <w:rFonts w:hint="default" w:ascii="Times New Roman" w:hAnsi="Times New Roman" w:cs="Times New Roman"/>
        </w:rPr>
        <w:t xml:space="preserve"> perform </w:t>
      </w:r>
      <w:r>
        <w:rPr>
          <w:rFonts w:hint="default" w:ascii="Times New Roman" w:hAnsi="Times New Roman" w:cs="Times New Roman"/>
          <w:lang w:val="en-US" w:eastAsia="zh-CN"/>
        </w:rPr>
        <w:t>the duty of monitoring adverse reactions</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 xml:space="preserve">(4) The medical institution shall have contingency plans </w:t>
      </w:r>
      <w:r>
        <w:rPr>
          <w:rFonts w:hint="default" w:ascii="Times New Roman" w:hAnsi="Times New Roman" w:cs="Times New Roman"/>
          <w:lang w:val="en-US" w:eastAsia="zh-CN"/>
        </w:rPr>
        <w:t>and</w:t>
      </w:r>
      <w:r>
        <w:rPr>
          <w:rFonts w:hint="default" w:ascii="Times New Roman" w:hAnsi="Times New Roman" w:cs="Times New Roman"/>
        </w:rPr>
        <w:t xml:space="preserve"> can handle potentially serious adverse reactions caused by imported drugs or medical </w:t>
      </w:r>
      <w:r>
        <w:rPr>
          <w:rFonts w:hint="default" w:ascii="Times New Roman" w:hAnsi="Times New Roman" w:cs="Times New Roman"/>
          <w:lang w:val="en-US" w:eastAsia="zh-CN"/>
        </w:rPr>
        <w:t>devices</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 xml:space="preserve">After receiving admissible applications, the </w:t>
      </w:r>
      <w:r>
        <w:rPr>
          <w:rFonts w:hint="default" w:ascii="Times New Roman" w:hAnsi="Times New Roman" w:cs="Times New Roman"/>
          <w:lang w:val="en-US" w:eastAsia="zh-CN"/>
        </w:rPr>
        <w:t>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 xml:space="preserve">s </w:t>
      </w:r>
      <w:r>
        <w:rPr>
          <w:rFonts w:hint="default" w:ascii="Times New Roman" w:hAnsi="Times New Roman" w:cs="Times New Roman"/>
        </w:rPr>
        <w:t xml:space="preserve">shall, within </w:t>
      </w:r>
      <w:r>
        <w:rPr>
          <w:rFonts w:hint="default" w:ascii="Times New Roman" w:hAnsi="Times New Roman" w:cs="Times New Roman"/>
          <w:lang w:val="en-US" w:eastAsia="zh-CN"/>
        </w:rPr>
        <w:t>ten</w:t>
      </w:r>
      <w:r>
        <w:rPr>
          <w:rFonts w:hint="default" w:ascii="Times New Roman" w:hAnsi="Times New Roman" w:cs="Times New Roman"/>
        </w:rPr>
        <w:t xml:space="preserve"> working days, decide whether to allow the concerned departments of the medical institution to carry out operational activities using imported drugs and medical </w:t>
      </w:r>
      <w:r>
        <w:rPr>
          <w:rFonts w:hint="default" w:ascii="Times New Roman" w:hAnsi="Times New Roman" w:cs="Times New Roman"/>
          <w:lang w:val="en-US" w:eastAsia="zh-CN"/>
        </w:rPr>
        <w:t xml:space="preserve">devices </w:t>
      </w:r>
      <w:r>
        <w:rPr>
          <w:rFonts w:hint="default" w:ascii="Times New Roman" w:hAnsi="Times New Roman" w:cs="Times New Roman"/>
        </w:rPr>
        <w:t xml:space="preserve">urgently needed </w:t>
      </w:r>
      <w:r>
        <w:rPr>
          <w:rFonts w:hint="default" w:ascii="Times New Roman" w:hAnsi="Times New Roman" w:cs="Times New Roman"/>
          <w:lang w:val="en-US" w:eastAsia="zh-CN"/>
        </w:rPr>
        <w:t>in clinical practice</w:t>
      </w:r>
      <w:r>
        <w:rPr>
          <w:rFonts w:hint="default" w:ascii="Times New Roman" w:hAnsi="Times New Roman" w:cs="Times New Roman"/>
        </w:rPr>
        <w:t>. Medical institutions qualified for using</w:t>
      </w:r>
      <w:r>
        <w:rPr>
          <w:rFonts w:hint="default" w:ascii="Times New Roman" w:hAnsi="Times New Roman" w:cs="Times New Roman"/>
          <w:lang w:val="en-US" w:eastAsia="zh-CN"/>
        </w:rPr>
        <w:t xml:space="preserve"> these urgently needed</w:t>
      </w:r>
      <w:r>
        <w:rPr>
          <w:rFonts w:hint="default" w:ascii="Times New Roman" w:hAnsi="Times New Roman" w:cs="Times New Roman"/>
        </w:rPr>
        <w:t xml:space="preserve"> imported drugs and medical devices are certified as </w:t>
      </w:r>
      <w:r>
        <w:rPr>
          <w:rFonts w:hint="default" w:ascii="Times New Roman" w:hAnsi="Times New Roman" w:cs="Times New Roman"/>
          <w:i w:val="0"/>
          <w:iCs w:val="0"/>
        </w:rPr>
        <w:t>Designated Medical Institutions</w:t>
      </w:r>
      <w:r>
        <w:rPr>
          <w:rFonts w:hint="default" w:ascii="Times New Roman" w:hAnsi="Times New Roman" w:cs="Times New Roman"/>
        </w:rPr>
        <w:t>.</w:t>
      </w:r>
    </w:p>
    <w:p>
      <w:pPr>
        <w:rPr>
          <w:rFonts w:hint="default" w:ascii="Times New Roman" w:hAnsi="Times New Roman" w:cs="Times New Roman"/>
        </w:rPr>
      </w:pPr>
    </w:p>
    <w:p>
      <w:pPr>
        <w:numPr>
          <w:ilvl w:val="0"/>
          <w:numId w:val="1"/>
        </w:numPr>
        <w:rPr>
          <w:rFonts w:hint="default" w:ascii="Times New Roman" w:hAnsi="Times New Roman" w:cs="Times New Roman"/>
        </w:rPr>
      </w:pPr>
      <w:r>
        <w:rPr>
          <w:rFonts w:hint="default" w:ascii="Times New Roman" w:hAnsi="Times New Roman" w:cs="Times New Roman"/>
        </w:rPr>
        <w:t xml:space="preserve">The Designated Medical Institution shall submit the types and quantities of imported drugs and medical devices urgently needed in clinical practice depending on targeted indications. The Institution shall submit applications through the Licensed Drugs and Medical Devices Traceability Management Platform and pledges that those drugs and medical devices will be used within the Institution only. The guideline for the application will be issued separately.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3. </w:t>
      </w:r>
      <w:r>
        <w:rPr>
          <w:rFonts w:hint="default" w:ascii="Times New Roman" w:hAnsi="Times New Roman" w:cs="Times New Roman"/>
          <w:lang w:val="en-US" w:eastAsia="zh-CN"/>
        </w:rPr>
        <w:t>T</w:t>
      </w:r>
      <w:r>
        <w:rPr>
          <w:rFonts w:hint="default" w:ascii="Times New Roman" w:hAnsi="Times New Roman" w:cs="Times New Roman"/>
        </w:rPr>
        <w:t xml:space="preserve">he </w:t>
      </w:r>
      <w:r>
        <w:rPr>
          <w:rFonts w:hint="default" w:ascii="Times New Roman" w:hAnsi="Times New Roman" w:cs="Times New Roman"/>
          <w:lang w:val="en-US" w:eastAsia="zh-CN"/>
        </w:rPr>
        <w:t>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 xml:space="preserve">s </w:t>
      </w:r>
      <w:r>
        <w:rPr>
          <w:rFonts w:hint="default" w:ascii="Times New Roman" w:hAnsi="Times New Roman" w:cs="Times New Roman"/>
        </w:rPr>
        <w:t xml:space="preserve">and </w:t>
      </w:r>
      <w:r>
        <w:rPr>
          <w:rFonts w:hint="default" w:ascii="Times New Roman" w:hAnsi="Times New Roman" w:cs="Times New Roman"/>
          <w:lang w:val="en-US" w:eastAsia="zh-CN"/>
        </w:rPr>
        <w:t>the medical products a</w:t>
      </w:r>
      <w:r>
        <w:rPr>
          <w:rFonts w:hint="default" w:ascii="Times New Roman" w:hAnsi="Times New Roman" w:cs="Times New Roman"/>
        </w:rPr>
        <w:t>dministration shall</w:t>
      </w:r>
      <w:r>
        <w:rPr>
          <w:rFonts w:hint="default" w:ascii="Times New Roman" w:hAnsi="Times New Roman" w:cs="Times New Roman"/>
          <w:lang w:val="en-US" w:eastAsia="zh-CN"/>
        </w:rPr>
        <w:t xml:space="preserve"> assess</w:t>
      </w:r>
      <w:r>
        <w:rPr>
          <w:rFonts w:hint="default" w:ascii="Times New Roman" w:hAnsi="Times New Roman" w:cs="Times New Roman"/>
        </w:rPr>
        <w:t xml:space="preserve"> </w:t>
      </w:r>
      <w:r>
        <w:rPr>
          <w:rFonts w:hint="default" w:ascii="Times New Roman" w:hAnsi="Times New Roman" w:cs="Times New Roman"/>
          <w:lang w:val="en-US" w:eastAsia="zh-CN"/>
        </w:rPr>
        <w:t xml:space="preserve">and review </w:t>
      </w:r>
      <w:r>
        <w:rPr>
          <w:rFonts w:hint="default" w:ascii="Times New Roman" w:hAnsi="Times New Roman" w:cs="Times New Roman"/>
        </w:rPr>
        <w:t>the Designated Medical Institution's application for imported drugs and medical devices</w:t>
      </w:r>
      <w:r>
        <w:rPr>
          <w:rFonts w:hint="default" w:ascii="Times New Roman" w:hAnsi="Times New Roman" w:cs="Times New Roman"/>
          <w:lang w:val="en-US" w:eastAsia="zh-CN"/>
        </w:rPr>
        <w:t xml:space="preserve"> </w:t>
      </w:r>
      <w:r>
        <w:rPr>
          <w:rFonts w:hint="default" w:ascii="Times New Roman" w:hAnsi="Times New Roman" w:cs="Times New Roman"/>
        </w:rPr>
        <w:t xml:space="preserve">urgently needed </w:t>
      </w:r>
      <w:r>
        <w:rPr>
          <w:rFonts w:hint="default" w:ascii="Times New Roman" w:hAnsi="Times New Roman" w:cs="Times New Roman"/>
          <w:lang w:val="en-US" w:eastAsia="zh-CN"/>
        </w:rPr>
        <w:t>in clinical practice</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Upon receiving the application, </w:t>
      </w:r>
      <w:r>
        <w:rPr>
          <w:rFonts w:hint="default" w:ascii="Times New Roman" w:hAnsi="Times New Roman" w:cs="Times New Roman"/>
          <w:lang w:val="en-US" w:eastAsia="zh-CN"/>
        </w:rPr>
        <w:t>the 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 xml:space="preserve">s </w:t>
      </w:r>
      <w:r>
        <w:rPr>
          <w:rFonts w:hint="default" w:ascii="Times New Roman" w:hAnsi="Times New Roman" w:cs="Times New Roman"/>
        </w:rPr>
        <w:t>shall complete the</w:t>
      </w:r>
      <w:r>
        <w:rPr>
          <w:rFonts w:hint="default" w:ascii="Times New Roman" w:hAnsi="Times New Roman" w:cs="Times New Roman"/>
          <w:lang w:val="en-US" w:eastAsia="zh-CN"/>
        </w:rPr>
        <w:t xml:space="preserve"> assessment</w:t>
      </w:r>
      <w:r>
        <w:rPr>
          <w:rFonts w:hint="default" w:ascii="Times New Roman" w:hAnsi="Times New Roman" w:cs="Times New Roman"/>
        </w:rPr>
        <w:t xml:space="preserve"> within three working days, and </w:t>
      </w:r>
      <w:r>
        <w:rPr>
          <w:rFonts w:hint="default" w:ascii="Times New Roman" w:hAnsi="Times New Roman" w:cs="Times New Roman"/>
          <w:lang w:val="en-US" w:eastAsia="zh-CN"/>
        </w:rPr>
        <w:t>t</w:t>
      </w:r>
      <w:r>
        <w:rPr>
          <w:rFonts w:hint="default" w:ascii="Times New Roman" w:hAnsi="Times New Roman" w:cs="Times New Roman"/>
        </w:rPr>
        <w:t xml:space="preserve">he </w:t>
      </w:r>
      <w:r>
        <w:rPr>
          <w:rFonts w:hint="default" w:ascii="Times New Roman" w:hAnsi="Times New Roman" w:cs="Times New Roman"/>
          <w:lang w:val="en-US" w:eastAsia="zh-CN"/>
        </w:rPr>
        <w:t>provincial medical products a</w:t>
      </w:r>
      <w:r>
        <w:rPr>
          <w:rFonts w:hint="default" w:ascii="Times New Roman" w:hAnsi="Times New Roman" w:cs="Times New Roman"/>
        </w:rPr>
        <w:t>dministration</w:t>
      </w:r>
      <w:r>
        <w:rPr>
          <w:rFonts w:hint="default" w:ascii="Times New Roman" w:hAnsi="Times New Roman" w:cs="Times New Roman"/>
          <w:lang w:val="en-US" w:eastAsia="zh-CN"/>
        </w:rPr>
        <w:t xml:space="preserve"> </w:t>
      </w:r>
      <w:r>
        <w:rPr>
          <w:rFonts w:hint="default" w:ascii="Times New Roman" w:hAnsi="Times New Roman" w:cs="Times New Roman"/>
        </w:rPr>
        <w:t>shall make administrative decisions on whether to approve the import within seven working days.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val="en-US" w:eastAsia="zh-CN"/>
        </w:rPr>
        <w:t>After</w:t>
      </w:r>
      <w:r>
        <w:rPr>
          <w:rFonts w:hint="default" w:ascii="Times New Roman" w:hAnsi="Times New Roman" w:cs="Times New Roman"/>
        </w:rPr>
        <w:t xml:space="preserve"> the imported drugs and medical </w:t>
      </w:r>
      <w:r>
        <w:rPr>
          <w:rFonts w:hint="default" w:ascii="Times New Roman" w:hAnsi="Times New Roman" w:cs="Times New Roman"/>
          <w:lang w:val="en-US" w:eastAsia="zh-CN"/>
        </w:rPr>
        <w:t>devices</w:t>
      </w:r>
      <w:r>
        <w:rPr>
          <w:rFonts w:hint="default" w:ascii="Times New Roman" w:hAnsi="Times New Roman" w:cs="Times New Roman"/>
        </w:rPr>
        <w:t xml:space="preserve"> urgently needed </w:t>
      </w:r>
      <w:r>
        <w:rPr>
          <w:rFonts w:hint="default" w:ascii="Times New Roman" w:hAnsi="Times New Roman" w:cs="Times New Roman"/>
          <w:lang w:val="en-US" w:eastAsia="zh-CN"/>
        </w:rPr>
        <w:t xml:space="preserve">in clinical practice </w:t>
      </w:r>
      <w:r>
        <w:rPr>
          <w:rFonts w:hint="default" w:ascii="Times New Roman" w:hAnsi="Times New Roman" w:cs="Times New Roman"/>
        </w:rPr>
        <w:t>are approved</w:t>
      </w:r>
      <w:r>
        <w:rPr>
          <w:rFonts w:hint="default" w:ascii="Times New Roman" w:hAnsi="Times New Roman" w:cs="Times New Roman"/>
          <w:lang w:val="en-US" w:eastAsia="zh-CN"/>
        </w:rPr>
        <w:t xml:space="preserve"> for use in the Lecheng Pilot Zone</w:t>
      </w:r>
      <w:r>
        <w:rPr>
          <w:rFonts w:hint="default" w:ascii="Times New Roman" w:hAnsi="Times New Roman" w:cs="Times New Roman"/>
        </w:rPr>
        <w:t xml:space="preserve"> for the first time, the subsequent applications shall all be considered as non-first-time</w:t>
      </w:r>
      <w:r>
        <w:rPr>
          <w:rFonts w:hint="default" w:ascii="Times New Roman" w:hAnsi="Times New Roman" w:cs="Times New Roman"/>
          <w:lang w:val="en-US" w:eastAsia="zh-CN"/>
        </w:rPr>
        <w:t xml:space="preserve"> applications</w:t>
      </w:r>
      <w:r>
        <w:rPr>
          <w:rFonts w:hint="default" w:ascii="Times New Roman" w:hAnsi="Times New Roman" w:cs="Times New Roman"/>
        </w:rPr>
        <w:t xml:space="preserve"> and</w:t>
      </w:r>
      <w:r>
        <w:rPr>
          <w:rFonts w:hint="default" w:ascii="Times New Roman" w:hAnsi="Times New Roman" w:cs="Times New Roman"/>
          <w:lang w:val="en-US" w:eastAsia="zh-CN"/>
        </w:rPr>
        <w:t xml:space="preserve"> can be</w:t>
      </w:r>
      <w:r>
        <w:rPr>
          <w:rFonts w:hint="default" w:ascii="Times New Roman" w:hAnsi="Times New Roman" w:cs="Times New Roman"/>
        </w:rPr>
        <w:t xml:space="preserve"> approved by the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 xml:space="preserve"> of medical products</w:t>
      </w:r>
      <w:r>
        <w:rPr>
          <w:rFonts w:hint="default" w:ascii="Times New Roman" w:hAnsi="Times New Roman" w:cs="Times New Roman"/>
        </w:rPr>
        <w:t xml:space="preserve"> in Lecheng.</w:t>
      </w:r>
    </w:p>
    <w:p>
      <w:pPr>
        <w:rPr>
          <w:rFonts w:hint="default" w:ascii="Times New Roman" w:hAnsi="Times New Roman" w:cs="Times New Roman"/>
        </w:rPr>
      </w:pP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4. If the management protocols of urgently needed drugs and medical devices imported from overseas differ from those in </w:t>
      </w:r>
      <w:r>
        <w:rPr>
          <w:rFonts w:hint="default" w:ascii="Times New Roman" w:hAnsi="Times New Roman" w:cs="Times New Roman"/>
          <w:lang w:val="en-US" w:eastAsia="zh-CN"/>
        </w:rPr>
        <w:t xml:space="preserve">the </w:t>
      </w:r>
      <w:r>
        <w:rPr>
          <w:rFonts w:hint="default" w:ascii="Times New Roman" w:hAnsi="Times New Roman" w:cs="Times New Roman"/>
        </w:rPr>
        <w:t>Chin</w:t>
      </w:r>
      <w:r>
        <w:rPr>
          <w:rFonts w:hint="default" w:ascii="Times New Roman" w:hAnsi="Times New Roman" w:cs="Times New Roman"/>
          <w:lang w:val="en-US" w:eastAsia="zh-CN"/>
        </w:rPr>
        <w:t>ese Mainland</w:t>
      </w:r>
      <w:r>
        <w:rPr>
          <w:rFonts w:hint="default" w:ascii="Times New Roman" w:hAnsi="Times New Roman" w:cs="Times New Roman"/>
        </w:rPr>
        <w:t xml:space="preserve">, then </w:t>
      </w:r>
      <w:r>
        <w:rPr>
          <w:rFonts w:hint="default" w:ascii="Times New Roman" w:hAnsi="Times New Roman" w:cs="Times New Roman"/>
          <w:lang w:val="en-US" w:eastAsia="zh-CN"/>
        </w:rPr>
        <w:t xml:space="preserve">these </w:t>
      </w:r>
      <w:r>
        <w:rPr>
          <w:rFonts w:hint="default" w:ascii="Times New Roman" w:hAnsi="Times New Roman" w:cs="Times New Roman"/>
        </w:rPr>
        <w:t>drugs and medical devices shall be managed according to the protocols approved overseas</w:t>
      </w:r>
      <w:r>
        <w:rPr>
          <w:rFonts w:hint="default" w:ascii="Times New Roman" w:hAnsi="Times New Roman" w:cs="Times New Roman"/>
          <w:lang w:val="en-US" w:eastAsia="zh-C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5. The Designated Medical Institution shall commission drug or medical device compan</w:t>
      </w:r>
      <w:r>
        <w:rPr>
          <w:rFonts w:hint="default" w:ascii="Times New Roman" w:hAnsi="Times New Roman" w:cs="Times New Roman"/>
          <w:lang w:val="en-US" w:eastAsia="zh-CN"/>
        </w:rPr>
        <w:t>ies</w:t>
      </w:r>
      <w:r>
        <w:rPr>
          <w:rFonts w:hint="default" w:ascii="Times New Roman" w:hAnsi="Times New Roman" w:cs="Times New Roman"/>
        </w:rPr>
        <w:t xml:space="preserve"> to purchase, import, and distribute the </w:t>
      </w:r>
      <w:r>
        <w:rPr>
          <w:rFonts w:hint="default" w:ascii="Times New Roman" w:hAnsi="Times New Roman" w:cs="Times New Roman"/>
          <w:lang w:val="en-US" w:eastAsia="zh-CN"/>
        </w:rPr>
        <w:t xml:space="preserve">imported </w:t>
      </w:r>
      <w:r>
        <w:rPr>
          <w:rFonts w:hint="default" w:ascii="Times New Roman" w:hAnsi="Times New Roman" w:cs="Times New Roman"/>
        </w:rPr>
        <w:t>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commissioned drug or medical device compan</w:t>
      </w:r>
      <w:r>
        <w:rPr>
          <w:rFonts w:hint="default" w:ascii="Times New Roman" w:hAnsi="Times New Roman" w:cs="Times New Roman"/>
          <w:lang w:val="en-US" w:eastAsia="zh-CN"/>
        </w:rPr>
        <w:t>y</w:t>
      </w:r>
      <w:r>
        <w:rPr>
          <w:rFonts w:hint="default" w:ascii="Times New Roman" w:hAnsi="Times New Roman" w:cs="Times New Roman"/>
        </w:rPr>
        <w:t xml:space="preserve"> (hereinafter referred to as "</w:t>
      </w:r>
      <w:r>
        <w:rPr>
          <w:rFonts w:hint="default" w:ascii="Times New Roman" w:hAnsi="Times New Roman" w:cs="Times New Roman"/>
          <w:i w:val="0"/>
          <w:iCs w:val="0"/>
        </w:rPr>
        <w:t>the</w:t>
      </w:r>
      <w:r>
        <w:rPr>
          <w:rFonts w:hint="default" w:ascii="Times New Roman" w:hAnsi="Times New Roman" w:cs="Times New Roman"/>
          <w:i/>
          <w:iCs/>
        </w:rPr>
        <w:t xml:space="preserve"> </w:t>
      </w:r>
      <w:r>
        <w:rPr>
          <w:rFonts w:hint="default" w:ascii="Times New Roman" w:hAnsi="Times New Roman" w:cs="Times New Roman"/>
          <w:i w:val="0"/>
          <w:iCs w:val="0"/>
        </w:rPr>
        <w:t>Commissioned  Compan</w:t>
      </w:r>
      <w:r>
        <w:rPr>
          <w:rFonts w:hint="default" w:ascii="Times New Roman" w:hAnsi="Times New Roman" w:cs="Times New Roman"/>
          <w:i w:val="0"/>
          <w:iCs w:val="0"/>
          <w:lang w:val="en-US" w:eastAsia="zh-CN"/>
        </w:rPr>
        <w:t>y</w:t>
      </w:r>
      <w:r>
        <w:rPr>
          <w:rFonts w:hint="default" w:ascii="Times New Roman" w:hAnsi="Times New Roman" w:cs="Times New Roman"/>
        </w:rPr>
        <w:t>") shall hold a "Business License for Drugs" or "Business License for Medical Devices".</w:t>
      </w:r>
    </w:p>
    <w:p>
      <w:pPr>
        <w:rPr>
          <w:rFonts w:hint="default" w:ascii="Times New Roman" w:hAnsi="Times New Roman" w:cs="Times New Roman"/>
        </w:rPr>
      </w:pP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6. The </w:t>
      </w:r>
      <w:r>
        <w:rPr>
          <w:rFonts w:hint="default" w:ascii="Times New Roman" w:hAnsi="Times New Roman" w:cs="Times New Roman"/>
          <w:lang w:val="en-US" w:eastAsia="zh-CN"/>
        </w:rPr>
        <w:t>provincial medical products a</w:t>
      </w:r>
      <w:r>
        <w:rPr>
          <w:rFonts w:hint="default" w:ascii="Times New Roman" w:hAnsi="Times New Roman" w:cs="Times New Roman"/>
        </w:rPr>
        <w:t xml:space="preserve">dministration and Haikou Customs shall be responsible for the customs clearance of </w:t>
      </w:r>
      <w:r>
        <w:rPr>
          <w:rFonts w:hint="default" w:ascii="Times New Roman" w:hAnsi="Times New Roman" w:cs="Times New Roman"/>
          <w:lang w:val="en-US" w:eastAsia="zh-CN"/>
        </w:rPr>
        <w:t xml:space="preserve">urgently needed </w:t>
      </w:r>
      <w:r>
        <w:rPr>
          <w:rFonts w:hint="default" w:ascii="Times New Roman" w:hAnsi="Times New Roman" w:cs="Times New Roman"/>
        </w:rPr>
        <w:t xml:space="preserve">imported drugs and medical </w:t>
      </w:r>
      <w:r>
        <w:rPr>
          <w:rFonts w:hint="default" w:ascii="Times New Roman" w:hAnsi="Times New Roman" w:cs="Times New Roman"/>
          <w:lang w:val="en-US" w:eastAsia="zh-CN"/>
        </w:rPr>
        <w:t>devices</w:t>
      </w:r>
      <w:r>
        <w:rPr>
          <w:rFonts w:hint="default" w:ascii="Times New Roman" w:hAnsi="Times New Roman" w:cs="Times New Roman"/>
        </w:rPr>
        <w:t xml:space="preserve"> according to the relevant customs regulations and support their electronic customs clearance. The Designated Medical Institution or the Commissioned Compan</w:t>
      </w:r>
      <w:r>
        <w:rPr>
          <w:rFonts w:hint="default" w:ascii="Times New Roman" w:hAnsi="Times New Roman" w:cs="Times New Roman"/>
          <w:lang w:val="en-US" w:eastAsia="zh-CN"/>
        </w:rPr>
        <w:t>y</w:t>
      </w:r>
      <w:r>
        <w:rPr>
          <w:rFonts w:hint="default" w:ascii="Times New Roman" w:hAnsi="Times New Roman" w:cs="Times New Roman"/>
        </w:rPr>
        <w:t xml:space="preserve"> shall not import refurbished medical devices or obtain previously used devices from overseas medical institutions. The import of expired, ineffective, obsolete, or used medical equipment is prohibited</w:t>
      </w:r>
      <w:r>
        <w:rPr>
          <w:rFonts w:hint="default" w:ascii="Times New Roman" w:hAnsi="Times New Roman" w:cs="Times New Roman"/>
          <w:lang w:val="en-US" w:eastAsia="zh-C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No import inspection is needed for imported drugs</w:t>
      </w:r>
      <w:r>
        <w:rPr>
          <w:rFonts w:hint="default" w:ascii="Times New Roman" w:hAnsi="Times New Roman" w:cs="Times New Roman"/>
          <w:lang w:val="en-US" w:eastAsia="zh-CN"/>
        </w:rPr>
        <w:t xml:space="preserve"> </w:t>
      </w:r>
      <w:r>
        <w:rPr>
          <w:rFonts w:hint="default" w:ascii="Times New Roman" w:hAnsi="Times New Roman" w:cs="Times New Roman"/>
        </w:rPr>
        <w:t>urgently needed</w:t>
      </w:r>
      <w:r>
        <w:rPr>
          <w:rFonts w:hint="default" w:ascii="Times New Roman" w:hAnsi="Times New Roman" w:cs="Times New Roman"/>
          <w:lang w:val="en-US" w:eastAsia="zh-CN"/>
        </w:rPr>
        <w:t xml:space="preserve"> in clinical practice</w:t>
      </w:r>
      <w:r>
        <w:rPr>
          <w:rFonts w:hint="default" w:ascii="Times New Roman" w:hAnsi="Times New Roman" w:cs="Times New Roman"/>
        </w:rPr>
        <w:t xml:space="preserve">. Medical </w:t>
      </w:r>
      <w:r>
        <w:rPr>
          <w:rFonts w:hint="default" w:ascii="Times New Roman" w:hAnsi="Times New Roman" w:cs="Times New Roman"/>
          <w:lang w:val="en-US" w:eastAsia="zh-CN"/>
        </w:rPr>
        <w:t>devices</w:t>
      </w:r>
      <w:r>
        <w:rPr>
          <w:rFonts w:hint="default" w:ascii="Times New Roman" w:hAnsi="Times New Roman" w:cs="Times New Roman"/>
        </w:rPr>
        <w:t xml:space="preserve"> and items listed in the </w:t>
      </w:r>
      <w:r>
        <w:rPr>
          <w:rFonts w:hint="default" w:ascii="Times New Roman" w:hAnsi="Times New Roman" w:cs="Times New Roman"/>
        </w:rPr>
        <w:t xml:space="preserve">Corresponding List of Customs Inspection and Quarantine Names and Commodity Numbers of Special </w:t>
      </w:r>
      <w:r>
        <w:rPr>
          <w:rFonts w:hint="default" w:ascii="Times New Roman" w:hAnsi="Times New Roman" w:cs="Times New Roman"/>
          <w:lang w:val="en-US" w:eastAsia="zh-CN"/>
        </w:rPr>
        <w:t>Item</w:t>
      </w:r>
      <w:r>
        <w:rPr>
          <w:rFonts w:hint="default" w:ascii="Times New Roman" w:hAnsi="Times New Roman" w:cs="Times New Roman"/>
        </w:rPr>
        <w:t>s</w:t>
      </w:r>
      <w:r>
        <w:rPr>
          <w:rFonts w:hint="default" w:ascii="Times New Roman" w:hAnsi="Times New Roman" w:cs="Times New Roman"/>
        </w:rPr>
        <w:t xml:space="preserve"> shall be subject to administrative licensing in accordance with the relevant customs regulations.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7. </w:t>
      </w:r>
      <w:r>
        <w:rPr>
          <w:rFonts w:hint="default" w:ascii="Times New Roman" w:hAnsi="Times New Roman" w:cs="Times New Roman"/>
          <w:lang w:val="en-US" w:eastAsia="zh-CN"/>
        </w:rPr>
        <w:t>The a</w:t>
      </w:r>
      <w:r>
        <w:rPr>
          <w:rFonts w:hint="default" w:ascii="Times New Roman" w:hAnsi="Times New Roman" w:cs="Times New Roman"/>
        </w:rPr>
        <w:t>pproved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 xml:space="preserve"> shall be regarded as being the same as those imported types approved for registration</w:t>
      </w:r>
      <w:r>
        <w:rPr>
          <w:rFonts w:hint="default" w:ascii="Times New Roman" w:hAnsi="Times New Roman" w:cs="Times New Roman"/>
          <w:lang w:val="en-US" w:eastAsia="zh-CN"/>
        </w:rPr>
        <w:t xml:space="preserve"> in the Lecheng Pilot Zone</w:t>
      </w:r>
      <w:r>
        <w:rPr>
          <w:rFonts w:hint="default" w:ascii="Times New Roman" w:hAnsi="Times New Roman" w:cs="Times New Roman"/>
        </w:rPr>
        <w:t>. It is permitted to accept charitable donations of</w:t>
      </w:r>
      <w:r>
        <w:rPr>
          <w:rFonts w:hint="default" w:ascii="Times New Roman" w:hAnsi="Times New Roman" w:cs="Times New Roman"/>
          <w:lang w:val="en-US" w:eastAsia="zh-CN"/>
        </w:rPr>
        <w:t xml:space="preserve"> these</w:t>
      </w:r>
      <w:r>
        <w:rPr>
          <w:rFonts w:hint="default" w:ascii="Times New Roman" w:hAnsi="Times New Roman" w:cs="Times New Roman"/>
        </w:rPr>
        <w:t xml:space="preserve"> drugs and medical devices, </w:t>
      </w:r>
      <w:r>
        <w:rPr>
          <w:rFonts w:hint="default" w:ascii="Times New Roman" w:hAnsi="Times New Roman" w:cs="Times New Roman"/>
          <w:lang w:val="en-US" w:eastAsia="zh-CN"/>
        </w:rPr>
        <w:t>which</w:t>
      </w:r>
      <w:r>
        <w:rPr>
          <w:rFonts w:hint="default" w:ascii="Times New Roman" w:hAnsi="Times New Roman" w:cs="Times New Roman"/>
        </w:rPr>
        <w:t xml:space="preserve"> shall be managed as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8. The Designated Medical Institution shall, depending on the patient's </w:t>
      </w:r>
      <w:r>
        <w:rPr>
          <w:rFonts w:hint="default" w:ascii="Times New Roman" w:hAnsi="Times New Roman" w:cs="Times New Roman"/>
          <w:lang w:val="en-US" w:eastAsia="zh-CN"/>
        </w:rPr>
        <w:t>condition</w:t>
      </w:r>
      <w:r>
        <w:rPr>
          <w:rFonts w:hint="default" w:ascii="Times New Roman" w:hAnsi="Times New Roman" w:cs="Times New Roman"/>
        </w:rPr>
        <w:t xml:space="preserve"> and safety, confirm whether it is necessary </w:t>
      </w:r>
      <w:r>
        <w:rPr>
          <w:rFonts w:hint="default" w:ascii="Times New Roman" w:hAnsi="Times New Roman" w:cs="Times New Roman"/>
          <w:lang w:val="en-US" w:eastAsia="zh-CN"/>
        </w:rPr>
        <w:t xml:space="preserve">for the patient </w:t>
      </w:r>
      <w:r>
        <w:rPr>
          <w:rFonts w:hint="default" w:ascii="Times New Roman" w:hAnsi="Times New Roman" w:cs="Times New Roman"/>
        </w:rPr>
        <w:t xml:space="preserve">to </w:t>
      </w:r>
      <w:r>
        <w:rPr>
          <w:rFonts w:hint="default" w:ascii="Times New Roman" w:hAnsi="Times New Roman" w:cs="Times New Roman"/>
          <w:lang w:val="en-US" w:eastAsia="zh-CN"/>
        </w:rPr>
        <w:t>take</w:t>
      </w:r>
      <w:r>
        <w:rPr>
          <w:rFonts w:hint="default" w:ascii="Times New Roman" w:hAnsi="Times New Roman" w:cs="Times New Roman"/>
        </w:rPr>
        <w:t xml:space="preserve"> the imported drugs and medical </w:t>
      </w:r>
      <w:r>
        <w:rPr>
          <w:rFonts w:hint="default" w:ascii="Times New Roman" w:hAnsi="Times New Roman" w:cs="Times New Roman"/>
          <w:lang w:val="en-US" w:eastAsia="zh-CN"/>
        </w:rPr>
        <w:t>devices</w:t>
      </w:r>
      <w:r>
        <w:rPr>
          <w:rFonts w:hint="default" w:ascii="Times New Roman" w:hAnsi="Times New Roman" w:cs="Times New Roman"/>
        </w:rPr>
        <w:t xml:space="preserve"> out of </w:t>
      </w:r>
      <w:r>
        <w:rPr>
          <w:rFonts w:hint="default" w:ascii="Times New Roman" w:hAnsi="Times New Roman" w:cs="Times New Roman"/>
          <w:lang w:val="en-US" w:eastAsia="zh-CN"/>
        </w:rPr>
        <w:t xml:space="preserve">the </w:t>
      </w:r>
      <w:r>
        <w:rPr>
          <w:rFonts w:hint="default" w:ascii="Times New Roman" w:hAnsi="Times New Roman" w:cs="Times New Roman"/>
        </w:rPr>
        <w:t>Lecheng</w:t>
      </w:r>
      <w:r>
        <w:rPr>
          <w:rFonts w:hint="default" w:ascii="Times New Roman" w:hAnsi="Times New Roman" w:cs="Times New Roman"/>
          <w:lang w:val="en-US" w:eastAsia="zh-CN"/>
        </w:rPr>
        <w:t xml:space="preserve"> Pilot Zone</w:t>
      </w:r>
      <w:r>
        <w:rPr>
          <w:rFonts w:hint="default" w:ascii="Times New Roman" w:hAnsi="Times New Roman" w:cs="Times New Roman"/>
        </w:rPr>
        <w:t xml:space="preserve">. If deemed necessary, the Institution shall formulate out-patient treatment and emergency plans. Once the application is recorded on </w:t>
      </w:r>
      <w:r>
        <w:rPr>
          <w:rFonts w:hint="default" w:ascii="Times New Roman" w:hAnsi="Times New Roman" w:cs="Times New Roman"/>
        </w:rPr>
        <w:t>the Licensed Drugs and Medical Devices Traceability Management Platform</w:t>
      </w:r>
      <w:r>
        <w:rPr>
          <w:rFonts w:hint="default" w:ascii="Times New Roman" w:hAnsi="Times New Roman" w:cs="Times New Roman"/>
        </w:rPr>
        <w:t xml:space="preserve">, the patient can take doses of drugs or medical </w:t>
      </w:r>
      <w:r>
        <w:rPr>
          <w:rFonts w:hint="default" w:ascii="Times New Roman" w:hAnsi="Times New Roman" w:cs="Times New Roman"/>
          <w:lang w:val="en-US" w:eastAsia="zh-CN"/>
        </w:rPr>
        <w:t xml:space="preserve">devices </w:t>
      </w:r>
      <w:r>
        <w:rPr>
          <w:rFonts w:hint="default" w:ascii="Times New Roman" w:hAnsi="Times New Roman" w:cs="Times New Roman"/>
        </w:rPr>
        <w:t>sufficient for personal use only out of the Lecheng</w:t>
      </w:r>
      <w:r>
        <w:rPr>
          <w:rFonts w:hint="default" w:ascii="Times New Roman" w:hAnsi="Times New Roman" w:cs="Times New Roman"/>
          <w:lang w:val="en-US" w:eastAsia="zh-CN"/>
        </w:rPr>
        <w:t xml:space="preserve"> Pilot Zone</w:t>
      </w:r>
      <w:r>
        <w:rPr>
          <w:rFonts w:hint="default" w:ascii="Times New Roman" w:hAnsi="Times New Roman" w:cs="Times New Roman"/>
        </w:rPr>
        <w:t>. The administrative measures for using</w:t>
      </w:r>
      <w:r>
        <w:rPr>
          <w:rFonts w:hint="default" w:ascii="Times New Roman" w:hAnsi="Times New Roman" w:cs="Times New Roman"/>
          <w:lang w:val="en-US" w:eastAsia="zh-CN"/>
        </w:rPr>
        <w:t xml:space="preserve"> urgently needed</w:t>
      </w:r>
      <w:r>
        <w:rPr>
          <w:rFonts w:hint="default" w:ascii="Times New Roman" w:hAnsi="Times New Roman" w:cs="Times New Roman"/>
        </w:rPr>
        <w:t xml:space="preserve"> imported drugs and medical devices</w:t>
      </w:r>
      <w:r>
        <w:rPr>
          <w:rFonts w:hint="default" w:ascii="Times New Roman" w:hAnsi="Times New Roman" w:cs="Times New Roman"/>
          <w:lang w:val="en-US" w:eastAsia="zh-CN"/>
        </w:rPr>
        <w:t xml:space="preserve"> out of the Lecheng Pilot Zone </w:t>
      </w:r>
      <w:r>
        <w:rPr>
          <w:rFonts w:hint="default" w:ascii="Times New Roman" w:hAnsi="Times New Roman" w:cs="Times New Roman"/>
        </w:rPr>
        <w:t xml:space="preserve">shall be formulated by </w:t>
      </w:r>
      <w:r>
        <w:rPr>
          <w:rFonts w:hint="default" w:ascii="Times New Roman" w:hAnsi="Times New Roman" w:cs="Times New Roman"/>
          <w:lang w:val="en-US" w:eastAsia="zh-CN"/>
        </w:rPr>
        <w:t>the provincial</w:t>
      </w:r>
      <w:r>
        <w:rPr>
          <w:rFonts w:hint="default" w:ascii="Times New Roman" w:hAnsi="Times New Roman" w:cs="Times New Roman"/>
        </w:rPr>
        <w:t xml:space="preserve"> </w:t>
      </w:r>
      <w:r>
        <w:rPr>
          <w:rFonts w:hint="default" w:ascii="Times New Roman" w:hAnsi="Times New Roman" w:cs="Times New Roman"/>
          <w:lang w:val="en-US" w:eastAsia="zh-CN"/>
        </w:rPr>
        <w:t>mediacal p</w:t>
      </w:r>
      <w:r>
        <w:rPr>
          <w:rFonts w:hint="default" w:ascii="Times New Roman" w:hAnsi="Times New Roman" w:cs="Times New Roman"/>
        </w:rPr>
        <w:t xml:space="preserve">roducts </w:t>
      </w:r>
      <w:r>
        <w:rPr>
          <w:rFonts w:hint="default" w:ascii="Times New Roman" w:hAnsi="Times New Roman" w:cs="Times New Roman"/>
          <w:lang w:val="en-US" w:eastAsia="zh-CN"/>
        </w:rPr>
        <w:t>a</w:t>
      </w:r>
      <w:r>
        <w:rPr>
          <w:rFonts w:hint="default" w:ascii="Times New Roman" w:hAnsi="Times New Roman" w:cs="Times New Roman"/>
        </w:rPr>
        <w:t>dministration separately.</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9. The </w:t>
      </w:r>
      <w:r>
        <w:rPr>
          <w:rFonts w:hint="default" w:ascii="Times New Roman" w:hAnsi="Times New Roman" w:cs="Times New Roman"/>
          <w:lang w:val="en-US" w:eastAsia="zh-CN"/>
        </w:rPr>
        <w:t>provincial medical products a</w:t>
      </w:r>
      <w:r>
        <w:rPr>
          <w:rFonts w:hint="default" w:ascii="Times New Roman" w:hAnsi="Times New Roman" w:cs="Times New Roman"/>
        </w:rPr>
        <w:t>dministration and the Lecheng Pilot Zone Administration</w:t>
      </w:r>
      <w:r>
        <w:rPr>
          <w:rFonts w:hint="default" w:ascii="Times New Roman" w:hAnsi="Times New Roman" w:cs="Times New Roman"/>
          <w:lang w:val="en-US" w:eastAsia="zh-CN"/>
        </w:rPr>
        <w:t xml:space="preserve"> </w:t>
      </w:r>
      <w:r>
        <w:rPr>
          <w:rFonts w:hint="default" w:ascii="Times New Roman" w:hAnsi="Times New Roman" w:cs="Times New Roman"/>
        </w:rPr>
        <w:t xml:space="preserve">shall establish  </w:t>
      </w:r>
      <w:r>
        <w:rPr>
          <w:rFonts w:hint="default" w:ascii="Times New Roman" w:hAnsi="Times New Roman" w:cs="Times New Roman"/>
        </w:rPr>
        <w:t>the Licensed Drugs and Medical Devices Traceability Management Platform</w:t>
      </w:r>
      <w:r>
        <w:rPr>
          <w:rFonts w:hint="default" w:ascii="Times New Roman" w:hAnsi="Times New Roman" w:cs="Times New Roman"/>
        </w:rPr>
        <w:t xml:space="preserve"> to </w:t>
      </w:r>
      <w:r>
        <w:rPr>
          <w:rFonts w:hint="default" w:ascii="Times New Roman" w:hAnsi="Times New Roman" w:cs="Times New Roman"/>
          <w:lang w:val="en-US" w:eastAsia="zh-CN"/>
        </w:rPr>
        <w:t>r</w:t>
      </w:r>
      <w:r>
        <w:rPr>
          <w:rFonts w:hint="default" w:ascii="Times New Roman" w:hAnsi="Times New Roman" w:cs="Times New Roman"/>
        </w:rPr>
        <w:t>ealize the whole-process traceability management of</w:t>
      </w:r>
      <w:r>
        <w:rPr>
          <w:rFonts w:hint="default" w:ascii="Times New Roman" w:hAnsi="Times New Roman" w:cs="Times New Roman"/>
        </w:rPr>
        <w:t xml:space="preserve">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 including the application, procurement, import, distribution, usage, adverse reactions</w:t>
      </w:r>
      <w:r>
        <w:rPr>
          <w:rFonts w:hint="default" w:ascii="Times New Roman" w:hAnsi="Times New Roman" w:cs="Times New Roman"/>
          <w:lang w:val="en-US" w:eastAsia="zh-CN"/>
        </w:rPr>
        <w:t xml:space="preserve"> </w:t>
      </w:r>
      <w:r>
        <w:rPr>
          <w:rFonts w:hint="default" w:ascii="Times New Roman" w:hAnsi="Times New Roman" w:cs="Times New Roman"/>
        </w:rPr>
        <w:t>monitoring, etc.</w:t>
      </w:r>
    </w:p>
    <w:p>
      <w:pPr>
        <w:rPr>
          <w:rFonts w:hint="default" w:ascii="Times New Roman" w:hAnsi="Times New Roman" w:cs="Times New Roman"/>
        </w:rPr>
      </w:pPr>
      <w:r>
        <w:rPr>
          <w:rFonts w:hint="default" w:ascii="Times New Roman" w:hAnsi="Times New Roman" w:cs="Times New Roman"/>
        </w:rPr>
        <w:t xml:space="preserve">The Designated Medical Institution, the Commissioned Company and the bonded warehouse in </w:t>
      </w:r>
      <w:r>
        <w:rPr>
          <w:rFonts w:hint="default" w:ascii="Times New Roman" w:hAnsi="Times New Roman" w:cs="Times New Roman"/>
          <w:lang w:val="en-US" w:eastAsia="zh-CN"/>
        </w:rPr>
        <w:t xml:space="preserve">the </w:t>
      </w:r>
      <w:r>
        <w:rPr>
          <w:rFonts w:hint="default" w:ascii="Times New Roman" w:hAnsi="Times New Roman" w:cs="Times New Roman"/>
        </w:rPr>
        <w:t xml:space="preserve">Lecheng Pilot Zone shall manage imported drugs and medical </w:t>
      </w:r>
      <w:r>
        <w:rPr>
          <w:rFonts w:hint="default" w:ascii="Times New Roman" w:hAnsi="Times New Roman" w:cs="Times New Roman"/>
          <w:lang w:val="en-US" w:eastAsia="zh-CN"/>
        </w:rPr>
        <w:t>devices urgently needed in clinical practice</w:t>
      </w:r>
      <w:r>
        <w:rPr>
          <w:rFonts w:hint="default" w:ascii="Times New Roman" w:hAnsi="Times New Roman" w:cs="Times New Roman"/>
        </w:rPr>
        <w:t xml:space="preserve"> via the</w:t>
      </w:r>
      <w:r>
        <w:rPr>
          <w:rFonts w:hint="default" w:ascii="Times New Roman" w:hAnsi="Times New Roman" w:cs="Times New Roman"/>
        </w:rPr>
        <w:t xml:space="preserve"> Licensed Drugs and Medical Devices Traceability Management Platform</w:t>
      </w:r>
      <w:r>
        <w:rPr>
          <w:rFonts w:hint="default" w:ascii="Times New Roman" w:hAnsi="Times New Roman" w:cs="Times New Roman"/>
          <w:lang w:val="en-US" w:eastAsia="zh-CN"/>
        </w:rPr>
        <w:t xml:space="preserve"> </w:t>
      </w:r>
      <w:r>
        <w:rPr>
          <w:rFonts w:hint="default" w:ascii="Times New Roman" w:hAnsi="Times New Roman" w:cs="Times New Roman"/>
        </w:rPr>
        <w:t xml:space="preserve">and ensure that the whole </w:t>
      </w:r>
      <w:r>
        <w:rPr>
          <w:rFonts w:hint="default" w:ascii="Times New Roman" w:hAnsi="Times New Roman" w:cs="Times New Roman"/>
          <w:lang w:val="en-US" w:eastAsia="zh-CN"/>
        </w:rPr>
        <w:t>process can be traced to responsible entities</w:t>
      </w: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10. </w:t>
      </w:r>
      <w:r>
        <w:rPr>
          <w:rFonts w:hint="default" w:ascii="Times New Roman" w:hAnsi="Times New Roman" w:cs="Times New Roman"/>
          <w:lang w:val="en-US" w:eastAsia="zh-CN"/>
        </w:rPr>
        <w:t>If</w:t>
      </w:r>
      <w:r>
        <w:rPr>
          <w:rFonts w:hint="default" w:ascii="Times New Roman" w:hAnsi="Times New Roman" w:cs="Times New Roman"/>
        </w:rPr>
        <w:t xml:space="preserve"> the Designated Medical Institution no longer has the capacity or the conditions to use the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 xml:space="preserve">, </w:t>
      </w:r>
      <w:r>
        <w:rPr>
          <w:rFonts w:hint="default" w:ascii="Times New Roman" w:hAnsi="Times New Roman" w:cs="Times New Roman"/>
          <w:lang w:val="en-US" w:eastAsia="zh-CN"/>
        </w:rPr>
        <w:t>the 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 xml:space="preserve">dministration shall cancel the relevant department’s </w:t>
      </w:r>
      <w:r>
        <w:rPr>
          <w:rFonts w:hint="default" w:ascii="Times New Roman" w:hAnsi="Times New Roman" w:cs="Times New Roman"/>
        </w:rPr>
        <w:t>qualifications</w:t>
      </w:r>
      <w:r>
        <w:rPr>
          <w:rFonts w:hint="default" w:ascii="Times New Roman" w:hAnsi="Times New Roman" w:cs="Times New Roman"/>
        </w:rPr>
        <w:t xml:space="preserve"> to use them.</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11. </w:t>
      </w:r>
      <w:r>
        <w:rPr>
          <w:rFonts w:hint="default" w:ascii="Times New Roman" w:hAnsi="Times New Roman" w:cs="Times New Roman"/>
        </w:rPr>
        <w:t xml:space="preserve">The Designated Medical Institution shall annually assess the safety and effectiveness of using the imported drugs and medical devices urgently needed in clinical practice. It shall report the assessment findings of the preceding year to the </w:t>
      </w:r>
      <w:r>
        <w:rPr>
          <w:rFonts w:hint="default" w:ascii="Times New Roman" w:hAnsi="Times New Roman" w:cs="Times New Roman"/>
          <w:lang w:val="en-US" w:eastAsia="zh-CN"/>
        </w:rPr>
        <w:t>provincial h</w:t>
      </w:r>
      <w:r>
        <w:rPr>
          <w:rFonts w:hint="default" w:ascii="Times New Roman" w:hAnsi="Times New Roman" w:cs="Times New Roman"/>
        </w:rPr>
        <w:t xml:space="preserve">ealth </w:t>
      </w:r>
      <w:r>
        <w:rPr>
          <w:rFonts w:hint="default" w:ascii="Times New Roman" w:hAnsi="Times New Roman" w:cs="Times New Roman"/>
          <w:lang w:val="en-US" w:eastAsia="zh-CN"/>
        </w:rPr>
        <w:t>a</w:t>
      </w:r>
      <w:r>
        <w:rPr>
          <w:rFonts w:hint="default" w:ascii="Times New Roman" w:hAnsi="Times New Roman" w:cs="Times New Roman"/>
        </w:rPr>
        <w:t>dministration</w:t>
      </w:r>
      <w:r>
        <w:rPr>
          <w:rFonts w:hint="default" w:ascii="Times New Roman" w:hAnsi="Times New Roman" w:cs="Times New Roman"/>
          <w:lang w:val="en-US" w:eastAsia="zh-CN"/>
        </w:rPr>
        <w:t>s and t</w:t>
      </w:r>
      <w:r>
        <w:rPr>
          <w:rFonts w:hint="default" w:ascii="Times New Roman" w:hAnsi="Times New Roman" w:cs="Times New Roman"/>
        </w:rPr>
        <w:t xml:space="preserve">he </w:t>
      </w:r>
      <w:r>
        <w:rPr>
          <w:rFonts w:hint="default" w:ascii="Times New Roman" w:hAnsi="Times New Roman" w:cs="Times New Roman"/>
          <w:lang w:val="en-US" w:eastAsia="zh-CN"/>
        </w:rPr>
        <w:t>provincial medical products a</w:t>
      </w:r>
      <w:r>
        <w:rPr>
          <w:rFonts w:hint="default" w:ascii="Times New Roman" w:hAnsi="Times New Roman" w:cs="Times New Roman"/>
        </w:rPr>
        <w:t>dministration</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 xml:space="preserve">12. </w:t>
      </w:r>
      <w:r>
        <w:rPr>
          <w:rFonts w:hint="default" w:ascii="Times New Roman" w:hAnsi="Times New Roman" w:cs="Times New Roman"/>
        </w:rPr>
        <w:t>After the imported drugs and medical devices urgently needed</w:t>
      </w:r>
      <w:r>
        <w:rPr>
          <w:rFonts w:hint="default" w:ascii="Times New Roman" w:hAnsi="Times New Roman" w:cs="Times New Roman"/>
          <w:lang w:val="en-US" w:eastAsia="zh-CN"/>
        </w:rPr>
        <w:t xml:space="preserve"> in clinical practice </w:t>
      </w:r>
      <w:r>
        <w:rPr>
          <w:rFonts w:hint="default" w:ascii="Times New Roman" w:hAnsi="Times New Roman" w:cs="Times New Roman"/>
        </w:rPr>
        <w:t xml:space="preserve">are approved and marketed in China, if there are </w:t>
      </w:r>
      <w:r>
        <w:rPr>
          <w:rFonts w:hint="default" w:ascii="Times New Roman" w:hAnsi="Times New Roman" w:cs="Times New Roman"/>
          <w:lang w:val="en-US" w:eastAsia="zh-CN"/>
        </w:rPr>
        <w:t xml:space="preserve">still </w:t>
      </w:r>
      <w:r>
        <w:rPr>
          <w:rFonts w:hint="default" w:ascii="Times New Roman" w:hAnsi="Times New Roman" w:cs="Times New Roman"/>
        </w:rPr>
        <w:t>unapproved indications, th</w:t>
      </w:r>
      <w:r>
        <w:rPr>
          <w:rFonts w:hint="default" w:ascii="Times New Roman" w:hAnsi="Times New Roman" w:cs="Times New Roman"/>
          <w:lang w:val="en-US" w:eastAsia="zh-CN"/>
        </w:rPr>
        <w:t>e drugs and devices</w:t>
      </w:r>
      <w:r>
        <w:rPr>
          <w:rFonts w:hint="default" w:ascii="Times New Roman" w:hAnsi="Times New Roman" w:cs="Times New Roman"/>
        </w:rPr>
        <w:t xml:space="preserve"> can</w:t>
      </w:r>
      <w:r>
        <w:rPr>
          <w:rFonts w:hint="default" w:ascii="Times New Roman" w:hAnsi="Times New Roman" w:cs="Times New Roman"/>
          <w:lang w:val="en-US" w:eastAsia="zh-CN"/>
        </w:rPr>
        <w:t xml:space="preserve"> also</w:t>
      </w:r>
      <w:r>
        <w:rPr>
          <w:rFonts w:hint="default" w:ascii="Times New Roman" w:hAnsi="Times New Roman" w:cs="Times New Roman"/>
        </w:rPr>
        <w:t xml:space="preserve"> be applied for use as the imported drugs and medical devices</w:t>
      </w:r>
      <w:r>
        <w:rPr>
          <w:rFonts w:hint="default" w:ascii="Times New Roman" w:hAnsi="Times New Roman" w:cs="Times New Roman"/>
          <w:lang w:val="en-US" w:eastAsia="zh-CN"/>
        </w:rPr>
        <w:t xml:space="preserve"> urgently needed in clinical practice,</w:t>
      </w:r>
      <w:r>
        <w:rPr>
          <w:rFonts w:hint="default" w:ascii="Times New Roman" w:hAnsi="Times New Roman" w:cs="Times New Roman"/>
        </w:rPr>
        <w:t xml:space="preserve"> only for the unapproved indications.</w:t>
      </w:r>
    </w:p>
    <w:p>
      <w:pPr>
        <w:rPr>
          <w:rFonts w:hint="default" w:ascii="Times New Roman" w:hAnsi="Times New Roman" w:cs="Times New Roman"/>
        </w:rPr>
      </w:pPr>
      <w:r>
        <w:rPr>
          <w:rFonts w:hint="default" w:ascii="Times New Roman" w:hAnsi="Times New Roman" w:cs="Times New Roman"/>
        </w:rPr>
        <w:t xml:space="preserve">13. The Designated Medical Institution is encouraged to introduce insurance mechanisms by purchasing commercial health insurance. If a patient sustains physical injuries from the use of imported drugs or medical </w:t>
      </w:r>
      <w:r>
        <w:rPr>
          <w:rFonts w:hint="default" w:ascii="Times New Roman" w:hAnsi="Times New Roman" w:cs="Times New Roman"/>
          <w:lang w:val="en-US" w:eastAsia="zh-CN"/>
        </w:rPr>
        <w:t>devices urgently needed in clinical practice</w:t>
      </w:r>
      <w:r>
        <w:rPr>
          <w:rFonts w:hint="default" w:ascii="Times New Roman" w:hAnsi="Times New Roman" w:cs="Times New Roman"/>
        </w:rPr>
        <w:t>, the Designated Medical Institution shall be held accountable</w:t>
      </w:r>
      <w:r>
        <w:rPr>
          <w:rFonts w:hint="default" w:ascii="Times New Roman" w:hAnsi="Times New Roman" w:cs="Times New Roman"/>
          <w:lang w:val="en-US" w:eastAsia="zh-CN"/>
        </w:rPr>
        <w:t xml:space="preserve"> according to</w:t>
      </w:r>
      <w:r>
        <w:rPr>
          <w:rFonts w:hint="default" w:ascii="Times New Roman" w:hAnsi="Times New Roman" w:cs="Times New Roman"/>
        </w:rPr>
        <w:t xml:space="preserve"> national provisions. If the drugs or medical devices themselves cause the injuries, the Designated Medical Institution shall provide compensation before pursuing recourse against responsible units according to </w:t>
      </w:r>
      <w:r>
        <w:rPr>
          <w:rFonts w:hint="default" w:ascii="Times New Roman" w:hAnsi="Times New Roman" w:cs="Times New Roman"/>
          <w:lang w:val="en-US" w:eastAsia="zh-CN"/>
        </w:rPr>
        <w:t xml:space="preserve">related </w:t>
      </w:r>
      <w:r>
        <w:rPr>
          <w:rFonts w:hint="default" w:ascii="Times New Roman" w:hAnsi="Times New Roman" w:cs="Times New Roman"/>
        </w:rPr>
        <w:t>law</w:t>
      </w:r>
      <w:r>
        <w:rPr>
          <w:rFonts w:hint="default" w:ascii="Times New Roman" w:hAnsi="Times New Roman" w:cs="Times New Roman"/>
          <w:lang w:val="en-US" w:eastAsia="zh-CN"/>
        </w:rPr>
        <w:t>s</w:t>
      </w:r>
      <w:r>
        <w:rPr>
          <w:rFonts w:hint="default" w:ascii="Times New Roman" w:hAnsi="Times New Roman" w:cs="Times New Roman"/>
        </w:rPr>
        <w:t xml:space="preserve"> or legal agreement</w:t>
      </w:r>
      <w:r>
        <w:rPr>
          <w:rFonts w:hint="default" w:ascii="Times New Roman" w:hAnsi="Times New Roman" w:cs="Times New Roman"/>
          <w:lang w:val="en-US" w:eastAsia="zh-CN"/>
        </w:rPr>
        <w:t>s</w:t>
      </w:r>
      <w:r>
        <w:rPr>
          <w:rFonts w:hint="default" w:ascii="Times New Roman" w:hAnsi="Times New Roman" w:cs="Times New Roman"/>
        </w:rPr>
        <w:t>.</w:t>
      </w:r>
    </w:p>
    <w:p>
      <w:pPr>
        <w:rPr>
          <w:rFonts w:hint="default" w:ascii="Times New Roman" w:hAnsi="Times New Roman" w:cs="Times New Roman"/>
        </w:rPr>
      </w:pPr>
      <w:bookmarkStart w:id="0" w:name="_GoBack"/>
      <w:bookmarkEnd w:id="0"/>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94AB8"/>
    <w:multiLevelType w:val="singleLevel"/>
    <w:tmpl w:val="70F94AB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UysbCwNLc0NTVR0lEKTi0uzszPAykwrAUADHfv4iwAAAA="/>
  </w:docVars>
  <w:rsids>
    <w:rsidRoot w:val="001A631E"/>
    <w:rsid w:val="000904F7"/>
    <w:rsid w:val="001046ED"/>
    <w:rsid w:val="00105A85"/>
    <w:rsid w:val="00130768"/>
    <w:rsid w:val="0016722F"/>
    <w:rsid w:val="00176607"/>
    <w:rsid w:val="001A631E"/>
    <w:rsid w:val="002149BA"/>
    <w:rsid w:val="00251E0F"/>
    <w:rsid w:val="002965B1"/>
    <w:rsid w:val="002A1394"/>
    <w:rsid w:val="002D3077"/>
    <w:rsid w:val="00323CF8"/>
    <w:rsid w:val="00324BC7"/>
    <w:rsid w:val="003278AC"/>
    <w:rsid w:val="00335226"/>
    <w:rsid w:val="00361084"/>
    <w:rsid w:val="003970A8"/>
    <w:rsid w:val="003A2242"/>
    <w:rsid w:val="003C1109"/>
    <w:rsid w:val="003C257B"/>
    <w:rsid w:val="003D545C"/>
    <w:rsid w:val="003D7688"/>
    <w:rsid w:val="00402E9B"/>
    <w:rsid w:val="00445771"/>
    <w:rsid w:val="00456868"/>
    <w:rsid w:val="00466C84"/>
    <w:rsid w:val="00473A62"/>
    <w:rsid w:val="004A1F9C"/>
    <w:rsid w:val="00575F78"/>
    <w:rsid w:val="00582CDB"/>
    <w:rsid w:val="00593B4F"/>
    <w:rsid w:val="005B0FC3"/>
    <w:rsid w:val="005C01C7"/>
    <w:rsid w:val="00680EB0"/>
    <w:rsid w:val="006F0E70"/>
    <w:rsid w:val="0070324E"/>
    <w:rsid w:val="0071453B"/>
    <w:rsid w:val="00752C1F"/>
    <w:rsid w:val="007645BC"/>
    <w:rsid w:val="007874FD"/>
    <w:rsid w:val="007A1315"/>
    <w:rsid w:val="007E308A"/>
    <w:rsid w:val="008125F1"/>
    <w:rsid w:val="00827012"/>
    <w:rsid w:val="00871FA0"/>
    <w:rsid w:val="008B3163"/>
    <w:rsid w:val="009407F8"/>
    <w:rsid w:val="00972A37"/>
    <w:rsid w:val="0098782C"/>
    <w:rsid w:val="009A75CF"/>
    <w:rsid w:val="009B0C8B"/>
    <w:rsid w:val="00A05FDE"/>
    <w:rsid w:val="00A243A7"/>
    <w:rsid w:val="00A30C57"/>
    <w:rsid w:val="00A3252A"/>
    <w:rsid w:val="00A40D47"/>
    <w:rsid w:val="00A54190"/>
    <w:rsid w:val="00A80B94"/>
    <w:rsid w:val="00A925F8"/>
    <w:rsid w:val="00AD7F0D"/>
    <w:rsid w:val="00AF304A"/>
    <w:rsid w:val="00B0113E"/>
    <w:rsid w:val="00B62153"/>
    <w:rsid w:val="00B95E94"/>
    <w:rsid w:val="00B9780F"/>
    <w:rsid w:val="00BB1DC9"/>
    <w:rsid w:val="00BD526A"/>
    <w:rsid w:val="00C24D19"/>
    <w:rsid w:val="00C25FB1"/>
    <w:rsid w:val="00C56F0D"/>
    <w:rsid w:val="00C9228F"/>
    <w:rsid w:val="00CA1958"/>
    <w:rsid w:val="00CB6262"/>
    <w:rsid w:val="00CD3963"/>
    <w:rsid w:val="00CD650C"/>
    <w:rsid w:val="00CF0A5E"/>
    <w:rsid w:val="00D35C45"/>
    <w:rsid w:val="00D42168"/>
    <w:rsid w:val="00D75101"/>
    <w:rsid w:val="00D873B8"/>
    <w:rsid w:val="00DA4496"/>
    <w:rsid w:val="00E1466F"/>
    <w:rsid w:val="00E42472"/>
    <w:rsid w:val="00E607A2"/>
    <w:rsid w:val="00E67C9E"/>
    <w:rsid w:val="00E755A7"/>
    <w:rsid w:val="00EA0B71"/>
    <w:rsid w:val="00EC3C4C"/>
    <w:rsid w:val="00EF6F09"/>
    <w:rsid w:val="00F55CE0"/>
    <w:rsid w:val="00FE086A"/>
    <w:rsid w:val="02391E78"/>
    <w:rsid w:val="044B7987"/>
    <w:rsid w:val="08014081"/>
    <w:rsid w:val="0BB02B70"/>
    <w:rsid w:val="0E2D11F7"/>
    <w:rsid w:val="0E86184C"/>
    <w:rsid w:val="168B260D"/>
    <w:rsid w:val="19124045"/>
    <w:rsid w:val="19E42DD6"/>
    <w:rsid w:val="1EE81D1E"/>
    <w:rsid w:val="20676E5F"/>
    <w:rsid w:val="21B23E4B"/>
    <w:rsid w:val="320B2364"/>
    <w:rsid w:val="32C06F17"/>
    <w:rsid w:val="33B92EAD"/>
    <w:rsid w:val="33C84949"/>
    <w:rsid w:val="38B64B25"/>
    <w:rsid w:val="3B5E3521"/>
    <w:rsid w:val="3CA14E48"/>
    <w:rsid w:val="3F331145"/>
    <w:rsid w:val="3F49688B"/>
    <w:rsid w:val="40DF077F"/>
    <w:rsid w:val="439A071F"/>
    <w:rsid w:val="4A3D50F0"/>
    <w:rsid w:val="4BB53EFA"/>
    <w:rsid w:val="4CFA15D2"/>
    <w:rsid w:val="527C33BA"/>
    <w:rsid w:val="5BF136F2"/>
    <w:rsid w:val="61C36A81"/>
    <w:rsid w:val="629C6669"/>
    <w:rsid w:val="67096218"/>
    <w:rsid w:val="674742E0"/>
    <w:rsid w:val="6D122E34"/>
    <w:rsid w:val="712D0AFB"/>
    <w:rsid w:val="76940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semiHidden/>
    <w:unhideWhenUsed/>
    <w:qFormat/>
    <w:uiPriority w:val="99"/>
    <w:pPr>
      <w:spacing w:line="240" w:lineRule="auto"/>
    </w:pPr>
    <w:rPr>
      <w:sz w:val="20"/>
      <w:szCs w:val="20"/>
    </w:rPr>
  </w:style>
  <w:style w:type="paragraph" w:styleId="3">
    <w:name w:val="annotation subject"/>
    <w:basedOn w:val="2"/>
    <w:next w:val="2"/>
    <w:link w:val="9"/>
    <w:semiHidden/>
    <w:unhideWhenUsed/>
    <w:qFormat/>
    <w:uiPriority w:val="99"/>
    <w:rPr>
      <w:b/>
      <w:bCs/>
    </w:rPr>
  </w:style>
  <w:style w:type="character" w:styleId="6">
    <w:name w:val="annotation reference"/>
    <w:basedOn w:val="5"/>
    <w:semiHidden/>
    <w:unhideWhenUsed/>
    <w:qFormat/>
    <w:uiPriority w:val="99"/>
    <w:rPr>
      <w:sz w:val="16"/>
      <w:szCs w:val="16"/>
    </w:rPr>
  </w:style>
  <w:style w:type="paragraph" w:customStyle="1" w:styleId="7">
    <w:name w:val="修订1"/>
    <w:hidden/>
    <w:semiHidden/>
    <w:qFormat/>
    <w:uiPriority w:val="99"/>
    <w:rPr>
      <w:rFonts w:asciiTheme="minorHAnsi" w:hAnsiTheme="minorHAnsi" w:eastAsiaTheme="minorEastAsia" w:cstheme="minorBidi"/>
      <w:sz w:val="22"/>
      <w:szCs w:val="22"/>
      <w:lang w:val="en-US" w:eastAsia="zh-CN" w:bidi="ar-SA"/>
    </w:rPr>
  </w:style>
  <w:style w:type="character" w:customStyle="1" w:styleId="8">
    <w:name w:val="Comment Text Char"/>
    <w:basedOn w:val="5"/>
    <w:link w:val="2"/>
    <w:semiHidden/>
    <w:qFormat/>
    <w:uiPriority w:val="99"/>
  </w:style>
  <w:style w:type="character" w:customStyle="1" w:styleId="9">
    <w:name w:val="Comment Subject Char"/>
    <w:basedOn w:val="8"/>
    <w:link w:val="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1394</Words>
  <Characters>7951</Characters>
  <Lines>66</Lines>
  <Paragraphs>18</Paragraphs>
  <TotalTime>1</TotalTime>
  <ScaleCrop>false</ScaleCrop>
  <LinksUpToDate>false</LinksUpToDate>
  <CharactersWithSpaces>9327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2022-03-18T07:47:00Z</dcterms:created>
  <dc:creator>Peter Bootsma</dc:creator>
  <cp:lastModifiedBy>SminLink</cp:lastModifiedBy>
  <cp:lastPrinted>2021-09-22T06:39:00Z</cp:lastPrinted>
  <dcterms:modified xsi:type="dcterms:W3CDTF">2022-03-22T03:28:55Z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C0BCB7CCF3C24DD9A0CF2E5EC60E23A8</vt:lpwstr>
  </property>
</Properties>
</file>