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sz w:val="84"/>
          <w:szCs w:val="84"/>
          <w:u w:val="single"/>
          <w14:textFill>
            <w14:solidFill>
              <w14:schemeClr w14:val="tx1"/>
            </w14:solidFill>
          </w14:textFill>
        </w:rPr>
      </w:pPr>
    </w:p>
    <w:p>
      <w:pPr>
        <w:rPr>
          <w:color w:val="000000" w:themeColor="text1"/>
          <w:sz w:val="84"/>
          <w:szCs w:val="84"/>
          <w:u w:val="single"/>
          <w14:textFill>
            <w14:solidFill>
              <w14:schemeClr w14:val="tx1"/>
            </w14:solidFill>
          </w14:textFill>
        </w:rPr>
      </w:pPr>
    </w:p>
    <w:p>
      <w:pPr>
        <w:rPr>
          <w:color w:val="000000" w:themeColor="text1"/>
          <w:sz w:val="84"/>
          <w:szCs w:val="84"/>
          <w:u w:val="single"/>
          <w14:textFill>
            <w14:solidFill>
              <w14:schemeClr w14:val="tx1"/>
            </w14:solidFill>
          </w14:textFill>
        </w:rPr>
      </w:pPr>
    </w:p>
    <w:p>
      <w:pPr>
        <w:rPr>
          <w:color w:val="000000" w:themeColor="text1"/>
          <w:sz w:val="84"/>
          <w:szCs w:val="84"/>
          <w:u w:val="single"/>
          <w14:textFill>
            <w14:solidFill>
              <w14:schemeClr w14:val="tx1"/>
            </w14:solidFill>
          </w14:textFill>
        </w:rPr>
      </w:pPr>
    </w:p>
    <w:p>
      <w:pPr>
        <w:jc w:val="center"/>
        <w:rPr>
          <w:color w:val="000000" w:themeColor="text1"/>
          <w:sz w:val="52"/>
          <w:szCs w:val="52"/>
          <w14:textFill>
            <w14:solidFill>
              <w14:schemeClr w14:val="tx1"/>
            </w14:solidFill>
          </w14:textFill>
        </w:rPr>
      </w:pPr>
      <w:r>
        <w:rPr>
          <w:rFonts w:hint="eastAsia"/>
          <w:color w:val="000000" w:themeColor="text1"/>
          <w:sz w:val="52"/>
          <w:szCs w:val="52"/>
          <w14:textFill>
            <w14:solidFill>
              <w14:schemeClr w14:val="tx1"/>
            </w14:solidFill>
          </w14:textFill>
        </w:rPr>
        <w:t>2021年海南省卫生健康委员会统计信息中心预算</w:t>
      </w:r>
    </w:p>
    <w:p>
      <w:pPr>
        <w:ind w:firstLine="1680"/>
        <w:jc w:val="center"/>
        <w:rPr>
          <w:color w:val="000000" w:themeColor="text1"/>
          <w:sz w:val="84"/>
          <w:szCs w:val="84"/>
          <w14:textFill>
            <w14:solidFill>
              <w14:schemeClr w14:val="tx1"/>
            </w14:solidFill>
          </w14:textFill>
        </w:rPr>
      </w:pPr>
    </w:p>
    <w:p>
      <w:pPr>
        <w:ind w:firstLine="1680"/>
        <w:jc w:val="center"/>
        <w:rPr>
          <w:color w:val="000000" w:themeColor="text1"/>
          <w:sz w:val="84"/>
          <w:szCs w:val="84"/>
          <w14:textFill>
            <w14:solidFill>
              <w14:schemeClr w14:val="tx1"/>
            </w14:solidFill>
          </w14:textFill>
        </w:rPr>
      </w:pPr>
    </w:p>
    <w:p>
      <w:pPr>
        <w:ind w:firstLine="1680"/>
        <w:jc w:val="center"/>
        <w:rPr>
          <w:color w:val="000000" w:themeColor="text1"/>
          <w:sz w:val="84"/>
          <w:szCs w:val="84"/>
          <w14:textFill>
            <w14:solidFill>
              <w14:schemeClr w14:val="tx1"/>
            </w14:solidFill>
          </w14:textFill>
        </w:rPr>
      </w:pPr>
    </w:p>
    <w:p>
      <w:pPr>
        <w:ind w:firstLine="1680"/>
        <w:jc w:val="center"/>
        <w:rPr>
          <w:color w:val="000000" w:themeColor="text1"/>
          <w:sz w:val="84"/>
          <w:szCs w:val="84"/>
          <w14:textFill>
            <w14:solidFill>
              <w14:schemeClr w14:val="tx1"/>
            </w14:solidFill>
          </w14:textFill>
        </w:rPr>
      </w:pPr>
    </w:p>
    <w:p>
      <w:pPr>
        <w:ind w:firstLine="1680"/>
        <w:jc w:val="center"/>
        <w:rPr>
          <w:color w:val="000000" w:themeColor="text1"/>
          <w:sz w:val="84"/>
          <w:szCs w:val="84"/>
          <w14:textFill>
            <w14:solidFill>
              <w14:schemeClr w14:val="tx1"/>
            </w14:solidFill>
          </w14:textFill>
        </w:rPr>
      </w:pPr>
    </w:p>
    <w:p>
      <w:pPr>
        <w:rPr>
          <w:color w:val="000000" w:themeColor="text1"/>
          <w:sz w:val="84"/>
          <w:szCs w:val="84"/>
          <w14:textFill>
            <w14:solidFill>
              <w14:schemeClr w14:val="tx1"/>
            </w14:solidFill>
          </w14:textFill>
        </w:rPr>
      </w:pPr>
    </w:p>
    <w:p>
      <w:pPr>
        <w:jc w:val="center"/>
        <w:rPr>
          <w:rFonts w:ascii="黑体" w:hAnsi="黑体" w:eastAsia="黑体"/>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目录</w:t>
      </w:r>
    </w:p>
    <w:p>
      <w:pPr>
        <w:pStyle w:val="7"/>
        <w:numPr>
          <w:ilvl w:val="0"/>
          <w:numId w:val="1"/>
        </w:numPr>
        <w:ind w:firstLineChars="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海南省卫生健康委员会统计信息中心概况</w:t>
      </w:r>
    </w:p>
    <w:p>
      <w:pPr>
        <w:pStyle w:val="13"/>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13"/>
        <w:numPr>
          <w:ilvl w:val="-1"/>
          <w:numId w:val="0"/>
        </w:numPr>
        <w:ind w:left="0" w:leftChars="0" w:firstLine="0" w:firstLineChars="0"/>
        <w:jc w:val="left"/>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_Toc4833_WPSOffice_Level2 </w:instrText>
      </w:r>
      <w:r>
        <w:rPr>
          <w:rFonts w:hint="eastAsia" w:ascii="黑体" w:hAnsi="黑体" w:eastAsia="黑体" w:cs="黑体"/>
          <w:sz w:val="32"/>
          <w:szCs w:val="32"/>
        </w:rPr>
        <w:fldChar w:fldCharType="separate"/>
      </w:r>
      <w:r>
        <w:rPr>
          <w:rFonts w:hint="eastAsia" w:ascii="黑体" w:hAnsi="黑体" w:eastAsia="黑体" w:cs="黑体"/>
          <w:sz w:val="32"/>
          <w:szCs w:val="32"/>
        </w:rPr>
        <w:t>二、机构设置</w:t>
      </w:r>
      <w:r>
        <w:rPr>
          <w:rFonts w:hint="eastAsia" w:ascii="黑体" w:hAnsi="黑体" w:eastAsia="黑体" w:cs="黑体"/>
          <w:sz w:val="32"/>
          <w:szCs w:val="32"/>
        </w:rPr>
        <w:tab/>
      </w:r>
      <w:r>
        <w:rPr>
          <w:rFonts w:hint="eastAsia" w:ascii="黑体" w:hAnsi="黑体" w:eastAsia="黑体" w:cs="黑体"/>
          <w:sz w:val="32"/>
          <w:szCs w:val="32"/>
        </w:rPr>
        <w:fldChar w:fldCharType="end"/>
      </w:r>
      <w:bookmarkStart w:id="0" w:name="_GoBack"/>
      <w:bookmarkEnd w:id="0"/>
    </w:p>
    <w:p>
      <w:pPr>
        <w:pStyle w:val="7"/>
        <w:numPr>
          <w:ilvl w:val="0"/>
          <w:numId w:val="1"/>
        </w:numPr>
        <w:ind w:firstLineChars="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海南省卫生健康委员会统计信息中心2021</w:t>
      </w:r>
      <w:r>
        <w:rPr>
          <w:rFonts w:ascii="黑体" w:hAnsi="黑体" w:eastAsia="黑体"/>
          <w:color w:val="000000" w:themeColor="text1"/>
          <w:sz w:val="32"/>
          <w:szCs w:val="32"/>
          <w14:textFill>
            <w14:solidFill>
              <w14:schemeClr w14:val="tx1"/>
            </w14:solidFill>
          </w14:textFill>
        </w:rPr>
        <w:t>年预算表</w:t>
      </w:r>
    </w:p>
    <w:p>
      <w:pPr>
        <w:pStyle w:val="7"/>
        <w:numPr>
          <w:ilvl w:val="0"/>
          <w:numId w:val="3"/>
        </w:numPr>
        <w:ind w:firstLineChars="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财政拨款收支总表</w:t>
      </w:r>
    </w:p>
    <w:p>
      <w:pPr>
        <w:pStyle w:val="7"/>
        <w:numPr>
          <w:ilvl w:val="0"/>
          <w:numId w:val="3"/>
        </w:numPr>
        <w:ind w:firstLineChars="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一般公共预算支出表</w:t>
      </w:r>
    </w:p>
    <w:p>
      <w:pPr>
        <w:pStyle w:val="7"/>
        <w:numPr>
          <w:ilvl w:val="0"/>
          <w:numId w:val="3"/>
        </w:numPr>
        <w:ind w:firstLineChars="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一般公共预算基本支出表</w:t>
      </w:r>
    </w:p>
    <w:p>
      <w:pPr>
        <w:pStyle w:val="7"/>
        <w:numPr>
          <w:ilvl w:val="0"/>
          <w:numId w:val="3"/>
        </w:numPr>
        <w:ind w:firstLineChars="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一般公共预算“三公”经费支出表</w:t>
      </w:r>
    </w:p>
    <w:p>
      <w:pPr>
        <w:pStyle w:val="7"/>
        <w:numPr>
          <w:ilvl w:val="0"/>
          <w:numId w:val="3"/>
        </w:numPr>
        <w:ind w:firstLineChars="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政府性基金预算支出表。</w:t>
      </w:r>
    </w:p>
    <w:p>
      <w:pPr>
        <w:pStyle w:val="7"/>
        <w:numPr>
          <w:ilvl w:val="0"/>
          <w:numId w:val="3"/>
        </w:numPr>
        <w:ind w:firstLineChars="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政府性基金预算“三公”经费支出表</w:t>
      </w:r>
    </w:p>
    <w:p>
      <w:pPr>
        <w:pStyle w:val="7"/>
        <w:numPr>
          <w:ilvl w:val="0"/>
          <w:numId w:val="3"/>
        </w:numPr>
        <w:ind w:firstLineChars="0"/>
        <w:jc w:val="left"/>
        <w:rPr>
          <w:rFonts w:ascii="黑体" w:hAnsi="黑体" w:eastAsia="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单位收支总表</w:t>
      </w:r>
    </w:p>
    <w:p>
      <w:pPr>
        <w:pStyle w:val="7"/>
        <w:numPr>
          <w:ilvl w:val="0"/>
          <w:numId w:val="3"/>
        </w:numPr>
        <w:ind w:firstLineChars="0"/>
        <w:jc w:val="left"/>
        <w:rPr>
          <w:rFonts w:ascii="黑体" w:hAnsi="黑体" w:eastAsia="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单位收入总表</w:t>
      </w:r>
    </w:p>
    <w:p>
      <w:pPr>
        <w:pStyle w:val="7"/>
        <w:numPr>
          <w:ilvl w:val="0"/>
          <w:numId w:val="3"/>
        </w:numPr>
        <w:ind w:firstLineChars="0"/>
        <w:jc w:val="left"/>
        <w:rPr>
          <w:rFonts w:ascii="黑体" w:hAnsi="黑体" w:eastAsia="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单位支出总表</w:t>
      </w:r>
    </w:p>
    <w:p>
      <w:pPr>
        <w:pStyle w:val="7"/>
        <w:numPr>
          <w:ilvl w:val="0"/>
          <w:numId w:val="3"/>
        </w:numPr>
        <w:ind w:firstLineChars="0"/>
        <w:jc w:val="left"/>
        <w:rPr>
          <w:rFonts w:ascii="黑体" w:hAnsi="黑体" w:eastAsia="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项目支出绩效信息表</w:t>
      </w:r>
    </w:p>
    <w:p>
      <w:pPr>
        <w:pStyle w:val="7"/>
        <w:numPr>
          <w:ilvl w:val="0"/>
          <w:numId w:val="1"/>
        </w:numPr>
        <w:ind w:firstLineChars="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海南省卫生健康委员会统计信息中心2021</w:t>
      </w:r>
      <w:r>
        <w:rPr>
          <w:rFonts w:ascii="黑体" w:hAnsi="黑体" w:eastAsia="黑体"/>
          <w:color w:val="000000" w:themeColor="text1"/>
          <w:sz w:val="32"/>
          <w:szCs w:val="32"/>
          <w14:textFill>
            <w14:solidFill>
              <w14:schemeClr w14:val="tx1"/>
            </w14:solidFill>
          </w14:textFill>
        </w:rPr>
        <w:t>年</w:t>
      </w:r>
      <w:r>
        <w:rPr>
          <w:rFonts w:hint="eastAsia" w:ascii="黑体" w:hAnsi="黑体" w:eastAsia="黑体"/>
          <w:color w:val="000000" w:themeColor="text1"/>
          <w:sz w:val="32"/>
          <w:szCs w:val="32"/>
          <w14:textFill>
            <w14:solidFill>
              <w14:schemeClr w14:val="tx1"/>
            </w14:solidFill>
          </w14:textFill>
        </w:rPr>
        <w:t>预算情况说明</w:t>
      </w:r>
    </w:p>
    <w:p>
      <w:pPr>
        <w:pStyle w:val="7"/>
        <w:numPr>
          <w:ilvl w:val="0"/>
          <w:numId w:val="1"/>
        </w:numPr>
        <w:ind w:firstLineChars="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名词解释</w:t>
      </w:r>
    </w:p>
    <w:p>
      <w:pPr>
        <w:pStyle w:val="7"/>
        <w:ind w:left="1320" w:firstLine="0" w:firstLineChars="0"/>
        <w:jc w:val="left"/>
        <w:rPr>
          <w:rFonts w:ascii="黑体" w:hAnsi="黑体" w:eastAsia="黑体"/>
          <w:color w:val="000000" w:themeColor="text1"/>
          <w:sz w:val="32"/>
          <w:szCs w:val="32"/>
          <w14:textFill>
            <w14:solidFill>
              <w14:schemeClr w14:val="tx1"/>
            </w14:solidFill>
          </w14:textFill>
        </w:rPr>
      </w:pPr>
    </w:p>
    <w:p>
      <w:pPr>
        <w:jc w:val="left"/>
        <w:rPr>
          <w:rFonts w:ascii="黑体" w:hAnsi="黑体" w:eastAsia="黑体"/>
          <w:color w:val="000000" w:themeColor="text1"/>
          <w:sz w:val="32"/>
          <w:szCs w:val="32"/>
          <w14:textFill>
            <w14:solidFill>
              <w14:schemeClr w14:val="tx1"/>
            </w14:solidFill>
          </w14:textFill>
        </w:rPr>
      </w:pPr>
    </w:p>
    <w:p>
      <w:pPr>
        <w:jc w:val="left"/>
        <w:rPr>
          <w:rFonts w:ascii="黑体" w:hAnsi="黑体" w:eastAsia="黑体"/>
          <w:color w:val="000000" w:themeColor="text1"/>
          <w:sz w:val="32"/>
          <w:szCs w:val="32"/>
          <w14:textFill>
            <w14:solidFill>
              <w14:schemeClr w14:val="tx1"/>
            </w14:solidFill>
          </w14:textFill>
        </w:rPr>
      </w:pPr>
    </w:p>
    <w:p>
      <w:pPr>
        <w:jc w:val="left"/>
        <w:rPr>
          <w:rFonts w:ascii="黑体" w:hAnsi="黑体" w:eastAsia="黑体"/>
          <w:color w:val="000000" w:themeColor="text1"/>
          <w:sz w:val="32"/>
          <w:szCs w:val="32"/>
          <w14:textFill>
            <w14:solidFill>
              <w14:schemeClr w14:val="tx1"/>
            </w14:solidFill>
          </w14:textFill>
        </w:rPr>
      </w:pPr>
    </w:p>
    <w:p>
      <w:pPr>
        <w:pStyle w:val="7"/>
        <w:numPr>
          <w:ilvl w:val="0"/>
          <w:numId w:val="4"/>
        </w:numPr>
        <w:ind w:firstLineChars="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海南省卫生健康委员会统计信息中心概况</w:t>
      </w:r>
    </w:p>
    <w:p>
      <w:pPr>
        <w:jc w:val="left"/>
        <w:rPr>
          <w:rFonts w:ascii="仿宋_GB2312" w:hAnsi="仿宋_GB2312" w:eastAsia="仿宋_GB2312" w:cs="仿宋_GB2312"/>
          <w:color w:val="000000" w:themeColor="text1"/>
          <w:sz w:val="32"/>
          <w:szCs w:val="32"/>
          <w14:textFill>
            <w14:solidFill>
              <w14:schemeClr w14:val="tx1"/>
            </w14:solidFill>
          </w14:textFill>
        </w:rPr>
      </w:pPr>
    </w:p>
    <w:p>
      <w:pPr>
        <w:pStyle w:val="7"/>
        <w:numPr>
          <w:ilvl w:val="0"/>
          <w:numId w:val="5"/>
        </w:numPr>
        <w:ind w:leftChars="0" w:firstLine="640" w:firstLineChars="200"/>
        <w:jc w:val="left"/>
        <w:rPr>
          <w:rFonts w:hint="eastAsia"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lang w:eastAsia="zh-CN"/>
          <w14:textFill>
            <w14:solidFill>
              <w14:schemeClr w14:val="tx1"/>
            </w14:solidFill>
          </w14:textFill>
        </w:rPr>
        <w:t>主要职能</w:t>
      </w:r>
    </w:p>
    <w:p>
      <w:pPr>
        <w:pStyle w:val="7"/>
        <w:numPr>
          <w:ilvl w:val="0"/>
          <w:numId w:val="0"/>
        </w:numPr>
        <w:ind w:leftChars="0"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承担全省卫生健康信息化建设和技术指导工作。</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承</w:t>
      </w:r>
      <w:r>
        <w:rPr>
          <w:rFonts w:hint="eastAsia" w:ascii="仿宋_GB2312" w:hAnsi="仿宋_GB2312" w:eastAsia="仿宋_GB2312" w:cs="仿宋_GB2312"/>
          <w:color w:val="000000" w:themeColor="text1"/>
          <w:sz w:val="32"/>
          <w:szCs w:val="32"/>
          <w14:textFill>
            <w14:solidFill>
              <w14:schemeClr w14:val="tx1"/>
            </w14:solidFill>
          </w14:textFill>
        </w:rPr>
        <w:t>担卫生健康综合统计、卫生服务调查、专项调查评估、业务统计数据审核、统计信息系统运行维护等工作。</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承担全省卫生健康事业发展统计公报起草、卫生健康统计信息发布和统计数据具体应用管理等工作。</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开展卫生健康数据质量检查、统计调查数据备案、统计信息专业技术能力建设等工作。</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拟订全省居民健康卡建设规划和相关标准规范，负责海南省居民健康卡建设与管理工作。</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为海南省医改监测、海南省出生人口统计监测等提供相关技术支持及评估等工作。</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承办上级主管部门交办的其他工作。</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机构设置</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内设信息技术科、综合统计科2个科级机构。核定财政预算管理事业编制9名，其中：单位领导职数2名（1正l副），内设机构科级领导职数2名，其他管理和专业技术岗位5个。</w:t>
      </w:r>
    </w:p>
    <w:p>
      <w:pPr>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第二部分 海南省卫生健康委员会统计信息中心2021年预算表</w:t>
      </w:r>
    </w:p>
    <w:p>
      <w:pPr>
        <w:ind w:left="800"/>
        <w:jc w:val="center"/>
        <w:rPr>
          <w:rFonts w:ascii="仿宋_GB2312" w:hAnsi="黑体" w:eastAsia="仿宋_GB2312"/>
          <w:b/>
          <w:color w:val="000000" w:themeColor="text1"/>
          <w:sz w:val="32"/>
          <w:szCs w:val="32"/>
          <w14:textFill>
            <w14:solidFill>
              <w14:schemeClr w14:val="tx1"/>
            </w14:solidFill>
          </w14:textFill>
        </w:rPr>
      </w:pPr>
      <w:r>
        <w:rPr>
          <w:rFonts w:hint="eastAsia" w:ascii="仿宋_GB2312" w:hAnsi="黑体" w:eastAsia="仿宋_GB2312"/>
          <w:b/>
          <w:color w:val="000000" w:themeColor="text1"/>
          <w:sz w:val="32"/>
          <w:szCs w:val="32"/>
          <w14:textFill>
            <w14:solidFill>
              <w14:schemeClr w14:val="tx1"/>
            </w14:solidFill>
          </w14:textFill>
        </w:rPr>
        <w:t>（此部分内容即为预算公开表，详见附件）</w:t>
      </w:r>
    </w:p>
    <w:p>
      <w:pPr>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第三部分  海南省卫生健康委员会统计信息中心2021年预算情况说明</w:t>
      </w:r>
    </w:p>
    <w:p>
      <w:pPr>
        <w:ind w:firstLine="640" w:firstLineChars="20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一、关于海南省卫生健康委员会统计信息中心2021年财政拨款收支预算情况的总体说明</w:t>
      </w:r>
    </w:p>
    <w:p>
      <w:pPr>
        <w:ind w:firstLine="640" w:firstLineChars="200"/>
        <w:contextualSpacing/>
        <w:rPr>
          <w:rFonts w:hint="eastAsia"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海南省卫生健康委员会统计信息中心</w:t>
      </w:r>
      <w:r>
        <w:rPr>
          <w:rFonts w:hint="eastAsia" w:ascii="仿宋_GB2312" w:hAnsi="黑体" w:eastAsia="仿宋_GB2312" w:cs="仿宋_GB2312"/>
          <w:color w:val="000000" w:themeColor="text1"/>
          <w:sz w:val="32"/>
          <w:szCs w:val="32"/>
          <w14:textFill>
            <w14:solidFill>
              <w14:schemeClr w14:val="tx1"/>
            </w14:solidFill>
          </w14:textFill>
        </w:rPr>
        <w:t>2021</w:t>
      </w:r>
      <w:r>
        <w:rPr>
          <w:rFonts w:hint="eastAsia" w:ascii="仿宋_GB2312" w:hAnsi="黑体" w:eastAsia="仿宋_GB2312"/>
          <w:color w:val="000000" w:themeColor="text1"/>
          <w:sz w:val="32"/>
          <w:szCs w:val="32"/>
          <w14:textFill>
            <w14:solidFill>
              <w14:schemeClr w14:val="tx1"/>
            </w14:solidFill>
          </w14:textFill>
        </w:rPr>
        <w:t>年财政拨款收支总预算13796.55万元（</w:t>
      </w:r>
      <w:r>
        <w:rPr>
          <w:rFonts w:hint="eastAsia" w:ascii="仿宋_GB2312" w:hAnsi="黑体" w:eastAsia="仿宋_GB2312"/>
          <w:color w:val="000000" w:themeColor="text1"/>
          <w:sz w:val="32"/>
          <w:szCs w:val="32"/>
          <w:lang w:eastAsia="zh-CN"/>
          <w14:textFill>
            <w14:solidFill>
              <w14:schemeClr w14:val="tx1"/>
            </w14:solidFill>
          </w14:textFill>
        </w:rPr>
        <w:t>需</w:t>
      </w:r>
      <w:r>
        <w:rPr>
          <w:rFonts w:hint="eastAsia" w:ascii="仿宋_GB2312" w:hAnsi="黑体" w:eastAsia="仿宋_GB2312"/>
          <w:color w:val="000000" w:themeColor="text1"/>
          <w:sz w:val="32"/>
          <w:szCs w:val="32"/>
          <w:lang w:val="en-US" w:eastAsia="zh-CN"/>
          <w14:textFill>
            <w14:solidFill>
              <w14:schemeClr w14:val="tx1"/>
            </w14:solidFill>
          </w14:textFill>
        </w:rPr>
        <w:t>减少2.32万元</w:t>
      </w:r>
      <w:r>
        <w:rPr>
          <w:rFonts w:hint="eastAsia" w:ascii="仿宋_GB2312" w:hAnsi="黑体" w:eastAsia="仿宋_GB2312"/>
          <w:color w:val="000000" w:themeColor="text1"/>
          <w:sz w:val="32"/>
          <w:szCs w:val="32"/>
          <w:lang w:eastAsia="zh-CN"/>
          <w14:textFill>
            <w14:solidFill>
              <w14:schemeClr w14:val="tx1"/>
            </w14:solidFill>
          </w14:textFill>
        </w:rPr>
        <w:t>。因</w:t>
      </w:r>
      <w:r>
        <w:rPr>
          <w:rFonts w:hint="eastAsia" w:ascii="仿宋_GB2312" w:hAnsi="黑体" w:eastAsia="仿宋_GB2312"/>
          <w:color w:val="000000" w:themeColor="text1"/>
          <w:sz w:val="32"/>
          <w:szCs w:val="32"/>
          <w14:textFill>
            <w14:solidFill>
              <w14:schemeClr w14:val="tx1"/>
            </w14:solidFill>
          </w14:textFill>
        </w:rPr>
        <w:t>预算系统有误，</w:t>
      </w:r>
      <w:r>
        <w:rPr>
          <w:rFonts w:hint="eastAsia" w:ascii="仿宋_GB2312" w:hAnsi="黑体" w:eastAsia="仿宋_GB2312"/>
          <w:color w:val="000000" w:themeColor="text1"/>
          <w:sz w:val="32"/>
          <w:szCs w:val="32"/>
          <w:lang w:eastAsia="zh-CN"/>
          <w14:textFill>
            <w14:solidFill>
              <w14:schemeClr w14:val="tx1"/>
            </w14:solidFill>
          </w14:textFill>
        </w:rPr>
        <w:t>其中“三公”经费</w:t>
      </w:r>
      <w:r>
        <w:rPr>
          <w:rFonts w:hint="eastAsia" w:ascii="仿宋_GB2312" w:hAnsi="黑体" w:eastAsia="仿宋_GB2312"/>
          <w:color w:val="000000" w:themeColor="text1"/>
          <w:sz w:val="32"/>
          <w:szCs w:val="32"/>
          <w14:textFill>
            <w14:solidFill>
              <w14:schemeClr w14:val="tx1"/>
            </w14:solidFill>
          </w14:textFill>
        </w:rPr>
        <w:t>预算数</w:t>
      </w:r>
      <w:r>
        <w:rPr>
          <w:rFonts w:hint="eastAsia" w:ascii="仿宋_GB2312" w:hAnsi="黑体" w:eastAsia="仿宋_GB2312"/>
          <w:color w:val="000000" w:themeColor="text1"/>
          <w:sz w:val="32"/>
          <w:szCs w:val="32"/>
          <w:lang w:eastAsia="zh-CN"/>
          <w14:textFill>
            <w14:solidFill>
              <w14:schemeClr w14:val="tx1"/>
            </w14:solidFill>
          </w14:textFill>
        </w:rPr>
        <w:t>错误</w:t>
      </w:r>
      <w:r>
        <w:rPr>
          <w:rFonts w:hint="eastAsia" w:ascii="仿宋_GB2312" w:hAnsi="黑体" w:eastAsia="仿宋_GB2312"/>
          <w:color w:val="000000" w:themeColor="text1"/>
          <w:sz w:val="32"/>
          <w:szCs w:val="32"/>
          <w14:textFill>
            <w14:solidFill>
              <w14:schemeClr w14:val="tx1"/>
            </w14:solidFill>
          </w14:textFill>
        </w:rPr>
        <w:t>增加2.32万元</w:t>
      </w:r>
      <w:r>
        <w:rPr>
          <w:rFonts w:hint="eastAsia" w:ascii="仿宋_GB2312" w:hAnsi="黑体" w:eastAsia="仿宋_GB2312"/>
          <w:color w:val="000000" w:themeColor="text1"/>
          <w:sz w:val="32"/>
          <w:szCs w:val="32"/>
          <w:lang w:eastAsia="zh-CN"/>
          <w14:textFill>
            <w14:solidFill>
              <w14:schemeClr w14:val="tx1"/>
            </w14:solidFill>
          </w14:textFill>
        </w:rPr>
        <w:t>。错增</w:t>
      </w:r>
      <w:r>
        <w:rPr>
          <w:rFonts w:hint="eastAsia" w:ascii="仿宋_GB2312" w:hAnsi="黑体" w:eastAsia="仿宋_GB2312"/>
          <w:color w:val="000000" w:themeColor="text1"/>
          <w:sz w:val="32"/>
          <w:szCs w:val="32"/>
          <w14:textFill>
            <w14:solidFill>
              <w14:schemeClr w14:val="tx1"/>
            </w14:solidFill>
          </w14:textFill>
        </w:rPr>
        <w:t>部分已向财政部门申请收回</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因此2021年收入、支出需要减少2.32万元。以下无其他原因将不再说明</w:t>
      </w:r>
      <w:r>
        <w:rPr>
          <w:rFonts w:hint="eastAsia" w:ascii="仿宋_GB2312" w:hAnsi="黑体" w:eastAsia="仿宋_GB2312"/>
          <w:color w:val="000000" w:themeColor="text1"/>
          <w:sz w:val="32"/>
          <w:szCs w:val="32"/>
          <w14:textFill>
            <w14:solidFill>
              <w14:schemeClr w14:val="tx1"/>
            </w14:solidFill>
          </w14:textFill>
        </w:rPr>
        <w:t>）。</w:t>
      </w:r>
    </w:p>
    <w:p>
      <w:pPr>
        <w:wordWrap w:val="0"/>
        <w:ind w:firstLine="640" w:firstLineChars="200"/>
        <w:jc w:val="left"/>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其中，收入总计</w:t>
      </w:r>
      <w:r>
        <w:rPr>
          <w:rFonts w:hint="eastAsia" w:ascii="仿宋_GB2312" w:hAnsi="黑体" w:eastAsia="仿宋_GB2312" w:cs="仿宋_GB2312"/>
          <w:color w:val="000000" w:themeColor="text1"/>
          <w:sz w:val="32"/>
          <w:szCs w:val="32"/>
          <w14:textFill>
            <w14:solidFill>
              <w14:schemeClr w14:val="tx1"/>
            </w14:solidFill>
          </w14:textFill>
        </w:rPr>
        <w:t>13796.55</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color w:val="000000" w:themeColor="text1"/>
          <w:sz w:val="32"/>
          <w:szCs w:val="32"/>
          <w:lang w:eastAsia="zh-CN"/>
          <w14:textFill>
            <w14:solidFill>
              <w14:schemeClr w14:val="tx1"/>
            </w14:solidFill>
          </w14:textFill>
        </w:rPr>
        <w:t>（需减少2.32万元）</w:t>
      </w:r>
      <w:r>
        <w:rPr>
          <w:rFonts w:hint="eastAsia" w:ascii="仿宋_GB2312" w:hAnsi="黑体" w:eastAsia="仿宋_GB2312"/>
          <w:color w:val="000000" w:themeColor="text1"/>
          <w:sz w:val="32"/>
          <w:szCs w:val="32"/>
          <w14:textFill>
            <w14:solidFill>
              <w14:schemeClr w14:val="tx1"/>
            </w14:solidFill>
          </w14:textFill>
        </w:rPr>
        <w:t>，均为一般公共预算本年收入；支出总计13796.55万元</w:t>
      </w:r>
      <w:r>
        <w:rPr>
          <w:rFonts w:hint="eastAsia" w:ascii="仿宋_GB2312" w:hAnsi="黑体" w:eastAsia="仿宋_GB2312"/>
          <w:color w:val="000000" w:themeColor="text1"/>
          <w:sz w:val="32"/>
          <w:szCs w:val="32"/>
          <w:lang w:eastAsia="zh-CN"/>
          <w14:textFill>
            <w14:solidFill>
              <w14:schemeClr w14:val="tx1"/>
            </w14:solidFill>
          </w14:textFill>
        </w:rPr>
        <w:t>（需减少2.32万元）</w:t>
      </w:r>
      <w:r>
        <w:rPr>
          <w:rFonts w:hint="eastAsia" w:ascii="仿宋_GB2312" w:hAnsi="黑体" w:eastAsia="仿宋_GB2312"/>
          <w:color w:val="000000" w:themeColor="text1"/>
          <w:sz w:val="32"/>
          <w:szCs w:val="32"/>
          <w14:textFill>
            <w14:solidFill>
              <w14:schemeClr w14:val="tx1"/>
            </w14:solidFill>
          </w14:textFill>
        </w:rPr>
        <w:t>，包括社会保障和就业支出11.84万元、卫生健康支出13775.50万元</w:t>
      </w:r>
      <w:r>
        <w:rPr>
          <w:rFonts w:hint="eastAsia" w:ascii="仿宋_GB2312" w:hAnsi="黑体" w:eastAsia="仿宋_GB2312"/>
          <w:color w:val="000000" w:themeColor="text1"/>
          <w:sz w:val="32"/>
          <w:szCs w:val="32"/>
          <w:lang w:eastAsia="zh-CN"/>
          <w14:textFill>
            <w14:solidFill>
              <w14:schemeClr w14:val="tx1"/>
            </w14:solidFill>
          </w14:textFill>
        </w:rPr>
        <w:t>（需减少2.32万元）</w:t>
      </w:r>
      <w:r>
        <w:rPr>
          <w:rFonts w:hint="eastAsia" w:ascii="仿宋_GB2312" w:hAnsi="黑体" w:eastAsia="仿宋_GB2312"/>
          <w:color w:val="000000" w:themeColor="text1"/>
          <w:sz w:val="32"/>
          <w:szCs w:val="32"/>
          <w14:textFill>
            <w14:solidFill>
              <w14:schemeClr w14:val="tx1"/>
            </w14:solidFill>
          </w14:textFill>
        </w:rPr>
        <w:t>、住房保障支出9.20万元。</w:t>
      </w:r>
    </w:p>
    <w:p>
      <w:pPr>
        <w:ind w:firstLine="64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二、关于海南省卫生健康委员会统计信息中心2021年一般公共预算当年拨款情况说明</w:t>
      </w:r>
    </w:p>
    <w:p>
      <w:pPr>
        <w:ind w:firstLine="640"/>
        <w:jc w:val="left"/>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（一）一般公共预算当年规模变化情况</w:t>
      </w:r>
    </w:p>
    <w:p>
      <w:pPr>
        <w:ind w:firstLine="640" w:firstLineChars="200"/>
        <w:rPr>
          <w:rFonts w:ascii="仿宋_GB2312" w:hAnsi="黑体" w:eastAsia="仿宋_GB2312" w:cs="Times New Roman"/>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海南省卫生健康委员会统计信息中心</w:t>
      </w:r>
      <w:r>
        <w:rPr>
          <w:rFonts w:hint="eastAsia" w:ascii="仿宋_GB2312" w:hAnsi="黑体" w:eastAsia="仿宋_GB2312" w:cs="仿宋_GB2312"/>
          <w:color w:val="000000" w:themeColor="text1"/>
          <w:sz w:val="32"/>
          <w:szCs w:val="32"/>
          <w14:textFill>
            <w14:solidFill>
              <w14:schemeClr w14:val="tx1"/>
            </w14:solidFill>
          </w14:textFill>
        </w:rPr>
        <w:t>2021</w:t>
      </w:r>
      <w:r>
        <w:rPr>
          <w:rFonts w:hint="eastAsia" w:ascii="仿宋_GB2312" w:hAnsi="黑体" w:eastAsia="仿宋_GB2312"/>
          <w:color w:val="000000" w:themeColor="text1"/>
          <w:sz w:val="32"/>
          <w:szCs w:val="32"/>
          <w14:textFill>
            <w14:solidFill>
              <w14:schemeClr w14:val="tx1"/>
            </w14:solidFill>
          </w14:textFill>
        </w:rPr>
        <w:t>年一般公共预算当年拨款13796.55万元</w:t>
      </w:r>
      <w:r>
        <w:rPr>
          <w:rFonts w:hint="eastAsia" w:ascii="仿宋_GB2312" w:hAnsi="黑体" w:eastAsia="仿宋_GB2312"/>
          <w:color w:val="000000" w:themeColor="text1"/>
          <w:sz w:val="32"/>
          <w:szCs w:val="32"/>
          <w:lang w:eastAsia="zh-CN"/>
          <w14:textFill>
            <w14:solidFill>
              <w14:schemeClr w14:val="tx1"/>
            </w14:solidFill>
          </w14:textFill>
        </w:rPr>
        <w:t>（需减少2.32万元）</w:t>
      </w:r>
      <w:r>
        <w:rPr>
          <w:rFonts w:hint="eastAsia" w:ascii="仿宋_GB2312" w:hAnsi="黑体" w:eastAsia="仿宋_GB2312"/>
          <w:color w:val="000000" w:themeColor="text1"/>
          <w:sz w:val="32"/>
          <w:szCs w:val="32"/>
          <w14:textFill>
            <w14:solidFill>
              <w14:schemeClr w14:val="tx1"/>
            </w14:solidFill>
          </w14:textFill>
        </w:rPr>
        <w:t>，比上年预算数</w:t>
      </w:r>
      <w:r>
        <w:rPr>
          <w:rFonts w:hint="eastAsia" w:ascii="仿宋_GB2312" w:hAnsi="黑体" w:eastAsia="仿宋_GB2312" w:cs="仿宋_GB2312"/>
          <w:color w:val="000000" w:themeColor="text1"/>
          <w:sz w:val="32"/>
          <w:szCs w:val="32"/>
          <w14:textFill>
            <w14:solidFill>
              <w14:schemeClr w14:val="tx1"/>
            </w14:solidFill>
          </w14:textFill>
        </w:rPr>
        <w:t>增加8957.13</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color w:val="000000" w:themeColor="text1"/>
          <w:sz w:val="32"/>
          <w:szCs w:val="32"/>
          <w:lang w:eastAsia="zh-CN"/>
          <w14:textFill>
            <w14:solidFill>
              <w14:schemeClr w14:val="tx1"/>
            </w14:solidFill>
          </w14:textFill>
        </w:rPr>
        <w:t>（需减少2.32万元）</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s="Times New Roman"/>
          <w:color w:val="000000" w:themeColor="text1"/>
          <w:sz w:val="32"/>
          <w:szCs w:val="32"/>
          <w14:textFill>
            <w14:solidFill>
              <w14:schemeClr w14:val="tx1"/>
            </w14:solidFill>
          </w14:textFill>
        </w:rPr>
        <w:t>主要是卫生健康支出方面的增加。</w:t>
      </w:r>
    </w:p>
    <w:p>
      <w:pPr>
        <w:ind w:firstLine="640" w:firstLineChars="200"/>
        <w:jc w:val="left"/>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（二）一般公共预算当年拨款结构情况</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社会保障和就业（类）支出11.84万元，占0.09%；卫生健康（类）支出13775.50万元</w:t>
      </w:r>
      <w:r>
        <w:rPr>
          <w:rFonts w:hint="eastAsia" w:ascii="仿宋_GB2312" w:hAnsi="黑体" w:eastAsia="仿宋_GB2312"/>
          <w:color w:val="000000" w:themeColor="text1"/>
          <w:sz w:val="32"/>
          <w:szCs w:val="32"/>
          <w:lang w:eastAsia="zh-CN"/>
          <w14:textFill>
            <w14:solidFill>
              <w14:schemeClr w14:val="tx1"/>
            </w14:solidFill>
          </w14:textFill>
        </w:rPr>
        <w:t>（需减少2.32万元）</w:t>
      </w:r>
      <w:r>
        <w:rPr>
          <w:rFonts w:hint="eastAsia" w:ascii="仿宋_GB2312" w:hAnsi="黑体" w:eastAsia="仿宋_GB2312"/>
          <w:color w:val="000000" w:themeColor="text1"/>
          <w:sz w:val="32"/>
          <w:szCs w:val="32"/>
          <w14:textFill>
            <w14:solidFill>
              <w14:schemeClr w14:val="tx1"/>
            </w14:solidFill>
          </w14:textFill>
        </w:rPr>
        <w:t>，占99.84%；住房保障（类）支出9.20万元，占0.07%。</w:t>
      </w:r>
    </w:p>
    <w:p>
      <w:pPr>
        <w:ind w:firstLine="640" w:firstLineChars="200"/>
        <w:jc w:val="left"/>
        <w:rPr>
          <w:rFonts w:ascii="仿宋_GB2312" w:hAnsi="黑体" w:eastAsia="仿宋_GB2312"/>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（三）一般公共预算当年拨款具体使用情况</w:t>
      </w:r>
    </w:p>
    <w:p>
      <w:pPr>
        <w:ind w:firstLine="640" w:firstLineChars="200"/>
        <w:rPr>
          <w:rFonts w:ascii="仿宋_GB2312" w:hAnsi="黑体" w:eastAsia="仿宋_GB2312" w:cs="Times New Roman"/>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1.</w:t>
      </w:r>
      <w:r>
        <w:rPr>
          <w:rFonts w:hint="eastAsia" w:ascii="仿宋_GB2312" w:hAnsi="黑体" w:eastAsia="仿宋_GB2312" w:cs="Times New Roman"/>
          <w:color w:val="000000" w:themeColor="text1"/>
          <w:sz w:val="32"/>
          <w:szCs w:val="32"/>
          <w14:textFill>
            <w14:solidFill>
              <w14:schemeClr w14:val="tx1"/>
            </w14:solidFill>
          </w14:textFill>
        </w:rPr>
        <w:t>社会保障和就业支出（类）行政事业单位养老支出（款）机关事业单位基本养老保险缴费支出（项）2021年预算数为11.84万元，比上年预算数增加1.08万元，主要是人员增加变动所致。</w:t>
      </w:r>
    </w:p>
    <w:p>
      <w:pPr>
        <w:ind w:firstLine="640"/>
        <w:rPr>
          <w:rFonts w:ascii="仿宋_GB2312" w:hAnsi="黑体" w:eastAsia="仿宋_GB2312" w:cs="Times New Roman"/>
          <w:color w:val="000000" w:themeColor="text1"/>
          <w:sz w:val="32"/>
          <w:szCs w:val="32"/>
          <w14:textFill>
            <w14:solidFill>
              <w14:schemeClr w14:val="tx1"/>
            </w14:solidFill>
          </w14:textFill>
        </w:rPr>
      </w:pPr>
      <w:r>
        <w:rPr>
          <w:rFonts w:hint="eastAsia" w:ascii="仿宋_GB2312" w:hAnsi="黑体" w:eastAsia="仿宋_GB2312" w:cs="Times New Roman"/>
          <w:color w:val="000000" w:themeColor="text1"/>
          <w:sz w:val="32"/>
          <w:szCs w:val="32"/>
          <w14:textFill>
            <w14:solidFill>
              <w14:schemeClr w14:val="tx1"/>
            </w14:solidFill>
          </w14:textFill>
        </w:rPr>
        <w:t>2.卫生健康支出（类）卫生健康管理事务（款）其他卫生健康管理事务（项）2021年预算数为13719.21万元</w:t>
      </w:r>
      <w:r>
        <w:rPr>
          <w:rFonts w:hint="eastAsia" w:ascii="仿宋_GB2312" w:hAnsi="黑体" w:eastAsia="仿宋_GB2312" w:cs="Times New Roman"/>
          <w:color w:val="000000" w:themeColor="text1"/>
          <w:sz w:val="32"/>
          <w:szCs w:val="32"/>
          <w:lang w:eastAsia="zh-CN"/>
          <w14:textFill>
            <w14:solidFill>
              <w14:schemeClr w14:val="tx1"/>
            </w14:solidFill>
          </w14:textFill>
        </w:rPr>
        <w:t>（需减少2.32万元）</w:t>
      </w:r>
      <w:r>
        <w:rPr>
          <w:rFonts w:hint="eastAsia" w:ascii="仿宋_GB2312" w:hAnsi="黑体" w:eastAsia="仿宋_GB2312" w:cs="Times New Roman"/>
          <w:color w:val="000000" w:themeColor="text1"/>
          <w:sz w:val="32"/>
          <w:szCs w:val="32"/>
          <w14:textFill>
            <w14:solidFill>
              <w14:schemeClr w14:val="tx1"/>
            </w14:solidFill>
          </w14:textFill>
        </w:rPr>
        <w:t>，其中基本支出</w:t>
      </w:r>
      <w:r>
        <w:rPr>
          <w:rFonts w:ascii="仿宋_GB2312" w:hAnsi="黑体" w:eastAsia="仿宋_GB2312" w:cs="Times New Roman"/>
          <w:color w:val="000000" w:themeColor="text1"/>
          <w:sz w:val="32"/>
          <w:szCs w:val="32"/>
          <w14:textFill>
            <w14:solidFill>
              <w14:schemeClr w14:val="tx1"/>
            </w14:solidFill>
          </w14:textFill>
        </w:rPr>
        <w:t>144.54万元</w:t>
      </w:r>
      <w:r>
        <w:rPr>
          <w:rFonts w:hint="eastAsia" w:ascii="仿宋_GB2312" w:hAnsi="黑体" w:eastAsia="仿宋_GB2312" w:cs="Times New Roman"/>
          <w:color w:val="000000" w:themeColor="text1"/>
          <w:sz w:val="32"/>
          <w:szCs w:val="32"/>
          <w:lang w:eastAsia="zh-CN"/>
          <w14:textFill>
            <w14:solidFill>
              <w14:schemeClr w14:val="tx1"/>
            </w14:solidFill>
          </w14:textFill>
        </w:rPr>
        <w:t>（需减少2.32万元）</w:t>
      </w:r>
      <w:r>
        <w:rPr>
          <w:rFonts w:ascii="仿宋_GB2312" w:hAnsi="黑体" w:eastAsia="仿宋_GB2312" w:cs="Times New Roman"/>
          <w:color w:val="000000" w:themeColor="text1"/>
          <w:sz w:val="32"/>
          <w:szCs w:val="32"/>
          <w14:textFill>
            <w14:solidFill>
              <w14:schemeClr w14:val="tx1"/>
            </w14:solidFill>
          </w14:textFill>
        </w:rPr>
        <w:t>，项目支出13574.67万元，</w:t>
      </w:r>
      <w:r>
        <w:rPr>
          <w:rFonts w:hint="eastAsia" w:ascii="仿宋_GB2312" w:hAnsi="黑体" w:eastAsia="仿宋_GB2312" w:cs="Times New Roman"/>
          <w:color w:val="000000" w:themeColor="text1"/>
          <w:sz w:val="32"/>
          <w:szCs w:val="32"/>
          <w14:textFill>
            <w14:solidFill>
              <w14:schemeClr w14:val="tx1"/>
            </w14:solidFill>
          </w14:textFill>
        </w:rPr>
        <w:t>比上年预算数增加8916.79万元，主要是根据2021年实际工作情况有所调整。</w:t>
      </w:r>
    </w:p>
    <w:p>
      <w:pPr>
        <w:ind w:firstLine="640"/>
        <w:rPr>
          <w:rFonts w:ascii="仿宋_GB2312" w:hAnsi="黑体" w:eastAsia="仿宋_GB2312" w:cs="Times New Roman"/>
          <w:color w:val="000000" w:themeColor="text1"/>
          <w:sz w:val="32"/>
          <w:szCs w:val="32"/>
          <w14:textFill>
            <w14:solidFill>
              <w14:schemeClr w14:val="tx1"/>
            </w14:solidFill>
          </w14:textFill>
        </w:rPr>
      </w:pPr>
      <w:r>
        <w:rPr>
          <w:rFonts w:hint="eastAsia" w:ascii="仿宋_GB2312" w:hAnsi="黑体" w:eastAsia="仿宋_GB2312" w:cs="Times New Roman"/>
          <w:color w:val="000000" w:themeColor="text1"/>
          <w:sz w:val="32"/>
          <w:szCs w:val="32"/>
          <w14:textFill>
            <w14:solidFill>
              <w14:schemeClr w14:val="tx1"/>
            </w14:solidFill>
          </w14:textFill>
        </w:rPr>
        <w:t>3.卫生健康支出（类）公立医院（款）其他公立医院支出（项）2021年预算数为50.00万元，比上年预算数增加50.00万元，主要是2021年根据我单位实际工作情况需要</w:t>
      </w:r>
      <w:r>
        <w:rPr>
          <w:rFonts w:hint="eastAsia" w:ascii="仿宋_GB2312" w:eastAsia="仿宋_GB2312" w:cs="Times New Roman"/>
          <w:color w:val="000000" w:themeColor="text1"/>
          <w:sz w:val="32"/>
          <w:szCs w:val="32"/>
          <w14:textFill>
            <w14:solidFill>
              <w14:schemeClr w14:val="tx1"/>
            </w14:solidFill>
          </w14:textFill>
        </w:rPr>
        <w:t>，有所调整</w:t>
      </w:r>
      <w:r>
        <w:rPr>
          <w:rFonts w:hint="eastAsia" w:ascii="仿宋_GB2312" w:hAnsi="黑体" w:eastAsia="仿宋_GB2312" w:cs="Times New Roman"/>
          <w:color w:val="000000" w:themeColor="text1"/>
          <w:sz w:val="32"/>
          <w:szCs w:val="32"/>
          <w14:textFill>
            <w14:solidFill>
              <w14:schemeClr w14:val="tx1"/>
            </w14:solidFill>
          </w14:textFill>
        </w:rPr>
        <w:t>。</w:t>
      </w:r>
    </w:p>
    <w:p>
      <w:pPr>
        <w:ind w:firstLine="640" w:firstLineChars="200"/>
        <w:rPr>
          <w:rFonts w:ascii="仿宋_GB2312" w:hAnsi="黑体" w:eastAsia="仿宋_GB2312" w:cs="Times New Roman"/>
          <w:color w:val="000000" w:themeColor="text1"/>
          <w:sz w:val="32"/>
          <w:szCs w:val="32"/>
          <w14:textFill>
            <w14:solidFill>
              <w14:schemeClr w14:val="tx1"/>
            </w14:solidFill>
          </w14:textFill>
        </w:rPr>
      </w:pPr>
      <w:r>
        <w:rPr>
          <w:rFonts w:hint="eastAsia" w:ascii="仿宋_GB2312" w:hAnsi="黑体" w:eastAsia="仿宋_GB2312" w:cs="Times New Roman"/>
          <w:color w:val="000000" w:themeColor="text1"/>
          <w:sz w:val="32"/>
          <w:szCs w:val="32"/>
          <w14:textFill>
            <w14:solidFill>
              <w14:schemeClr w14:val="tx1"/>
            </w14:solidFill>
          </w14:textFill>
        </w:rPr>
        <w:t>4.卫生健康支出（类）行政事业单位医疗（款）事业单位医疗（项）2021年预算数为6.29万元，比上年预算数增加0.57万元，主要是人员增加变动所致。</w:t>
      </w:r>
    </w:p>
    <w:p>
      <w:pPr>
        <w:ind w:firstLine="640"/>
        <w:rPr>
          <w:rFonts w:ascii="仿宋_GB2312" w:hAnsi="黑体" w:eastAsia="仿宋_GB2312" w:cs="Times New Roman"/>
          <w:color w:val="000000" w:themeColor="text1"/>
          <w:sz w:val="32"/>
          <w:szCs w:val="32"/>
          <w14:textFill>
            <w14:solidFill>
              <w14:schemeClr w14:val="tx1"/>
            </w14:solidFill>
          </w14:textFill>
        </w:rPr>
      </w:pPr>
      <w:r>
        <w:rPr>
          <w:rFonts w:hint="eastAsia" w:ascii="仿宋_GB2312" w:eastAsia="仿宋_GB2312" w:cs="Times New Roman"/>
          <w:color w:val="000000" w:themeColor="text1"/>
          <w:sz w:val="32"/>
          <w:szCs w:val="32"/>
          <w14:textFill>
            <w14:solidFill>
              <w14:schemeClr w14:val="tx1"/>
            </w14:solidFill>
          </w14:textFill>
        </w:rPr>
        <w:t>5.</w:t>
      </w:r>
      <w:r>
        <w:rPr>
          <w:rFonts w:hint="eastAsia" w:ascii="仿宋_GB2312" w:hAnsi="黑体" w:eastAsia="仿宋_GB2312" w:cs="Times New Roman"/>
          <w:color w:val="000000" w:themeColor="text1"/>
          <w:sz w:val="32"/>
          <w:szCs w:val="32"/>
          <w14:textFill>
            <w14:solidFill>
              <w14:schemeClr w14:val="tx1"/>
            </w14:solidFill>
          </w14:textFill>
        </w:rPr>
        <w:t>住房保障支出（类）住房改革支出（款）住房公积金（项）2021年预算数为9.20万元，比上年预算数增加0.67万元，主要是人员增加变动所致。</w:t>
      </w:r>
    </w:p>
    <w:p>
      <w:pPr>
        <w:ind w:firstLine="64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三、关于海南省卫生健康委员会统计信息中心2021年一般公共预算基本支出情况说明</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海南省卫生健康委员会统计信息中心2021年</w:t>
      </w:r>
      <w:r>
        <w:rPr>
          <w:rFonts w:hint="eastAsia" w:ascii="仿宋_GB2312" w:hAnsi="黑体" w:eastAsia="仿宋_GB2312"/>
          <w:color w:val="000000" w:themeColor="text1"/>
          <w:sz w:val="32"/>
          <w:szCs w:val="32"/>
          <w14:textFill>
            <w14:solidFill>
              <w14:schemeClr w14:val="tx1"/>
            </w14:solidFill>
          </w14:textFill>
        </w:rPr>
        <w:t>一般公共预算基本支出为</w:t>
      </w:r>
      <w:r>
        <w:rPr>
          <w:rFonts w:hint="eastAsia" w:ascii="仿宋_GB2312" w:hAnsi="黑体" w:eastAsia="仿宋_GB2312" w:cs="仿宋_GB2312"/>
          <w:color w:val="000000" w:themeColor="text1"/>
          <w:sz w:val="32"/>
          <w:szCs w:val="32"/>
          <w14:textFill>
            <w14:solidFill>
              <w14:schemeClr w14:val="tx1"/>
            </w14:solidFill>
          </w14:textFill>
        </w:rPr>
        <w:t>171.88</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color w:val="000000" w:themeColor="text1"/>
          <w:sz w:val="32"/>
          <w:szCs w:val="32"/>
          <w:lang w:eastAsia="zh-CN"/>
          <w14:textFill>
            <w14:solidFill>
              <w14:schemeClr w14:val="tx1"/>
            </w14:solidFill>
          </w14:textFill>
        </w:rPr>
        <w:t>（需减少2.32万元）</w:t>
      </w:r>
      <w:r>
        <w:rPr>
          <w:rFonts w:hint="eastAsia" w:ascii="仿宋_GB2312" w:hAnsi="黑体" w:eastAsia="仿宋_GB2312"/>
          <w:color w:val="000000" w:themeColor="text1"/>
          <w:sz w:val="32"/>
          <w:szCs w:val="32"/>
          <w14:textFill>
            <w14:solidFill>
              <w14:schemeClr w14:val="tx1"/>
            </w14:solidFill>
          </w14:textFill>
        </w:rPr>
        <w:t>，其中：</w:t>
      </w:r>
    </w:p>
    <w:p>
      <w:pPr>
        <w:ind w:firstLine="640" w:firstLineChars="200"/>
        <w:rPr>
          <w:rFonts w:ascii="仿宋_GB2312" w:hAnsi="黑体" w:eastAsia="仿宋_GB2312" w:cs="Times New Roman"/>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人员经费140.46万元，</w:t>
      </w:r>
      <w:r>
        <w:rPr>
          <w:rFonts w:hint="eastAsia" w:ascii="仿宋_GB2312" w:hAnsi="黑体" w:eastAsia="仿宋_GB2312" w:cs="Times New Roman"/>
          <w:color w:val="000000" w:themeColor="text1"/>
          <w:sz w:val="32"/>
          <w:szCs w:val="32"/>
          <w14:textFill>
            <w14:solidFill>
              <w14:schemeClr w14:val="tx1"/>
            </w14:solidFill>
          </w14:textFill>
        </w:rPr>
        <w:t>主要包括：基本工资、津贴补贴、绩效工资、机关事业单位基本养老保险缴费、城镇职工基本医疗保险缴费、其他社会保障缴费、住房公积金、医疗费、其他工资福利支出、邮电费等;</w:t>
      </w:r>
    </w:p>
    <w:p>
      <w:pPr>
        <w:ind w:firstLine="640" w:firstLineChars="200"/>
        <w:rPr>
          <w:rFonts w:ascii="仿宋_GB2312" w:hAnsi="黑体" w:eastAsia="仿宋_GB2312" w:cs="Times New Roman"/>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公用经费31.42万元</w:t>
      </w:r>
      <w:r>
        <w:rPr>
          <w:rFonts w:hint="eastAsia" w:ascii="仿宋_GB2312" w:hAnsi="黑体" w:eastAsia="仿宋_GB2312"/>
          <w:color w:val="000000" w:themeColor="text1"/>
          <w:sz w:val="32"/>
          <w:szCs w:val="32"/>
          <w:lang w:eastAsia="zh-CN"/>
          <w14:textFill>
            <w14:solidFill>
              <w14:schemeClr w14:val="tx1"/>
            </w14:solidFill>
          </w14:textFill>
        </w:rPr>
        <w:t>（需减少2.32万元）</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s="Times New Roman"/>
          <w:color w:val="000000" w:themeColor="text1"/>
          <w:sz w:val="32"/>
          <w:szCs w:val="32"/>
          <w14:textFill>
            <w14:solidFill>
              <w14:schemeClr w14:val="tx1"/>
            </w14:solidFill>
          </w14:textFill>
        </w:rPr>
        <w:t>主要包括：办公费、印刷费、咨询费、手续费、邮电费、差旅费、维修(护)费、培训费、劳务费、委托业务费、工会经费、公务用车运行维护费、其他商品和服务支出、对个人和家庭的补助、救济费、办公设备购置等。</w:t>
      </w:r>
    </w:p>
    <w:p>
      <w:pPr>
        <w:ind w:firstLine="640" w:firstLineChars="200"/>
        <w:rPr>
          <w:rFonts w:ascii="黑体" w:hAnsi="黑体" w:eastAsia="黑体" w:cs="Times New Roman"/>
          <w:color w:val="000000" w:themeColor="text1"/>
          <w:sz w:val="32"/>
          <w:shd w:val="clear" w:color="auto" w:fill="FFFFFF"/>
          <w14:textFill>
            <w14:solidFill>
              <w14:schemeClr w14:val="tx1"/>
            </w14:solidFill>
          </w14:textFill>
        </w:rPr>
      </w:pPr>
      <w:r>
        <w:rPr>
          <w:rFonts w:hint="eastAsia" w:ascii="黑体" w:hAnsi="黑体" w:eastAsia="黑体" w:cs="Times New Roman"/>
          <w:color w:val="000000" w:themeColor="text1"/>
          <w:sz w:val="32"/>
          <w:shd w:val="clear" w:color="auto" w:fill="FFFFFF"/>
          <w14:textFill>
            <w14:solidFill>
              <w14:schemeClr w14:val="tx1"/>
            </w14:solidFill>
          </w14:textFill>
        </w:rPr>
        <w:t>四、</w:t>
      </w:r>
      <w:r>
        <w:rPr>
          <w:rFonts w:hint="eastAsia" w:ascii="黑体" w:hAnsi="黑体" w:eastAsia="黑体"/>
          <w:color w:val="000000" w:themeColor="text1"/>
          <w:sz w:val="32"/>
          <w:szCs w:val="32"/>
          <w14:textFill>
            <w14:solidFill>
              <w14:schemeClr w14:val="tx1"/>
            </w14:solidFill>
          </w14:textFill>
        </w:rPr>
        <w:t>海南省卫生健康委员会统计信息中心2021年</w:t>
      </w:r>
      <w:r>
        <w:rPr>
          <w:rFonts w:ascii="黑体" w:hAnsi="黑体" w:eastAsia="黑体" w:cs="Times New Roman"/>
          <w:color w:val="000000" w:themeColor="text1"/>
          <w:sz w:val="32"/>
          <w:shd w:val="clear" w:color="auto" w:fill="FFFFFF"/>
          <w14:textFill>
            <w14:solidFill>
              <w14:schemeClr w14:val="tx1"/>
            </w14:solidFill>
          </w14:textFill>
        </w:rPr>
        <w:t>“三公”经费预算情况</w:t>
      </w:r>
      <w:r>
        <w:rPr>
          <w:rFonts w:hint="eastAsia" w:ascii="黑体" w:hAnsi="黑体" w:eastAsia="黑体" w:cs="Times New Roman"/>
          <w:color w:val="000000" w:themeColor="text1"/>
          <w:sz w:val="32"/>
          <w:shd w:val="clear" w:color="auto" w:fill="FFFFFF"/>
          <w14:textFill>
            <w14:solidFill>
              <w14:schemeClr w14:val="tx1"/>
            </w14:solidFill>
          </w14:textFill>
        </w:rPr>
        <w:t>说明</w:t>
      </w:r>
    </w:p>
    <w:p>
      <w:pPr>
        <w:ind w:firstLine="640" w:firstLineChars="200"/>
        <w:contextualSpacing/>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（一）海南省卫生健康委员会统计信息中心2021年一般公共预算“三公”经费预算数为7.42万元（</w:t>
      </w:r>
      <w:r>
        <w:rPr>
          <w:rFonts w:hint="eastAsia" w:ascii="仿宋_GB2312" w:hAnsi="黑体" w:eastAsia="仿宋_GB2312"/>
          <w:color w:val="000000" w:themeColor="text1"/>
          <w:sz w:val="32"/>
          <w:szCs w:val="32"/>
          <w:lang w:eastAsia="zh-CN"/>
          <w14:textFill>
            <w14:solidFill>
              <w14:schemeClr w14:val="tx1"/>
            </w14:solidFill>
          </w14:textFill>
        </w:rPr>
        <w:t>需</w:t>
      </w:r>
      <w:r>
        <w:rPr>
          <w:rFonts w:hint="eastAsia" w:ascii="仿宋_GB2312" w:hAnsi="黑体" w:eastAsia="仿宋_GB2312"/>
          <w:color w:val="000000" w:themeColor="text1"/>
          <w:sz w:val="32"/>
          <w:szCs w:val="32"/>
          <w:lang w:val="en-US" w:eastAsia="zh-CN"/>
          <w14:textFill>
            <w14:solidFill>
              <w14:schemeClr w14:val="tx1"/>
            </w14:solidFill>
          </w14:textFill>
        </w:rPr>
        <w:t>减少2.32万元</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lang w:eastAsia="zh-CN"/>
          <w14:textFill>
            <w14:solidFill>
              <w14:schemeClr w14:val="tx1"/>
            </w14:solidFill>
          </w14:textFill>
        </w:rPr>
        <w:t>核减后</w:t>
      </w:r>
      <w:r>
        <w:rPr>
          <w:rFonts w:hint="eastAsia" w:ascii="仿宋_GB2312" w:hAnsi="黑体" w:eastAsia="仿宋_GB2312"/>
          <w:color w:val="000000" w:themeColor="text1"/>
          <w:sz w:val="32"/>
          <w:szCs w:val="32"/>
          <w14:textFill>
            <w14:solidFill>
              <w14:schemeClr w14:val="tx1"/>
            </w14:solidFill>
          </w14:textFill>
        </w:rPr>
        <w:t>"三公"经费预算将与</w:t>
      </w:r>
      <w:r>
        <w:rPr>
          <w:rFonts w:hint="eastAsia" w:ascii="仿宋_GB2312" w:hAnsi="黑体" w:eastAsia="仿宋_GB2312"/>
          <w:color w:val="000000" w:themeColor="text1"/>
          <w:sz w:val="32"/>
          <w:szCs w:val="32"/>
          <w:lang w:eastAsia="zh-CN"/>
          <w14:textFill>
            <w14:solidFill>
              <w14:schemeClr w14:val="tx1"/>
            </w14:solidFill>
          </w14:textFill>
        </w:rPr>
        <w:t>上</w:t>
      </w:r>
      <w:r>
        <w:rPr>
          <w:rFonts w:hint="eastAsia" w:ascii="仿宋_GB2312" w:hAnsi="黑体" w:eastAsia="仿宋_GB2312"/>
          <w:color w:val="000000" w:themeColor="text1"/>
          <w:sz w:val="32"/>
          <w:szCs w:val="32"/>
          <w14:textFill>
            <w14:solidFill>
              <w14:schemeClr w14:val="tx1"/>
            </w14:solidFill>
          </w14:textFill>
        </w:rPr>
        <w:t>年持平），</w:t>
      </w:r>
      <w:r>
        <w:rPr>
          <w:rFonts w:hint="eastAsia" w:ascii="仿宋_GB2312" w:hAnsi="黑体" w:eastAsia="仿宋_GB2312"/>
          <w:color w:val="000000" w:themeColor="text1"/>
          <w:sz w:val="32"/>
          <w:szCs w:val="32"/>
          <w:lang w:eastAsia="zh-CN"/>
          <w14:textFill>
            <w14:solidFill>
              <w14:schemeClr w14:val="tx1"/>
            </w14:solidFill>
          </w14:textFill>
        </w:rPr>
        <w:t>其中：</w:t>
      </w:r>
    </w:p>
    <w:p>
      <w:pPr>
        <w:ind w:firstLine="630"/>
        <w:rPr>
          <w:rFonts w:hint="eastAsia" w:ascii="Times New Roman" w:hAnsi="Times New Roman" w:eastAsia="仿宋_GB2312" w:cs="Times New Roman"/>
          <w:sz w:val="32"/>
          <w:shd w:val="clear" w:color="auto" w:fill="FFFFFF"/>
        </w:rPr>
      </w:pPr>
      <w:r>
        <w:rPr>
          <w:rFonts w:hint="eastAsia" w:ascii="仿宋_GB2312" w:hAnsi="黑体" w:eastAsia="仿宋_GB2312"/>
          <w:color w:val="000000" w:themeColor="text1"/>
          <w:sz w:val="32"/>
          <w:szCs w:val="32"/>
          <w14:textFill>
            <w14:solidFill>
              <w14:schemeClr w14:val="tx1"/>
            </w14:solidFill>
          </w14:textFill>
        </w:rPr>
        <w:t>因公出国（境）经费</w:t>
      </w:r>
      <w:r>
        <w:rPr>
          <w:rFonts w:hint="eastAsia" w:ascii="仿宋_GB2312" w:hAnsi="黑体" w:eastAsia="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万元，与上年预算持平。安排出国（境）团（组）</w:t>
      </w:r>
      <w:r>
        <w:rPr>
          <w:rFonts w:hint="eastAsia" w:ascii="仿宋_GB2312" w:hAnsi="黑体" w:eastAsia="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次，出国（境）</w:t>
      </w:r>
      <w:r>
        <w:rPr>
          <w:rFonts w:hint="eastAsia" w:ascii="仿宋_GB2312" w:hAnsi="黑体" w:eastAsia="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人；</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7.42</w:t>
      </w:r>
      <w:r>
        <w:rPr>
          <w:rFonts w:hint="eastAsia" w:ascii="仿宋_GB2312" w:hAnsi="黑体" w:eastAsia="仿宋_GB2312"/>
          <w:sz w:val="32"/>
          <w:szCs w:val="32"/>
        </w:rPr>
        <w:t>万元</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lang w:eastAsia="zh-CN"/>
          <w14:textFill>
            <w14:solidFill>
              <w14:schemeClr w14:val="tx1"/>
            </w14:solidFill>
          </w14:textFill>
        </w:rPr>
        <w:t>需</w:t>
      </w:r>
      <w:r>
        <w:rPr>
          <w:rFonts w:hint="eastAsia" w:ascii="仿宋_GB2312" w:hAnsi="黑体" w:eastAsia="仿宋_GB2312"/>
          <w:color w:val="000000" w:themeColor="text1"/>
          <w:sz w:val="32"/>
          <w:szCs w:val="32"/>
          <w:lang w:val="en-US" w:eastAsia="zh-CN"/>
          <w14:textFill>
            <w14:solidFill>
              <w14:schemeClr w14:val="tx1"/>
            </w14:solidFill>
          </w14:textFill>
        </w:rPr>
        <w:t>减少2.32万元</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sz w:val="32"/>
          <w:szCs w:val="32"/>
        </w:rPr>
        <w:t>（其中，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7.42</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color w:val="000000" w:themeColor="text1"/>
          <w:sz w:val="32"/>
          <w:szCs w:val="32"/>
          <w:lang w:eastAsia="zh-CN"/>
          <w14:textFill>
            <w14:solidFill>
              <w14:schemeClr w14:val="tx1"/>
            </w14:solidFill>
          </w14:textFill>
        </w:rPr>
        <w:t>需</w:t>
      </w:r>
      <w:r>
        <w:rPr>
          <w:rFonts w:hint="eastAsia" w:ascii="仿宋_GB2312" w:hAnsi="黑体" w:eastAsia="仿宋_GB2312"/>
          <w:color w:val="000000" w:themeColor="text1"/>
          <w:sz w:val="32"/>
          <w:szCs w:val="32"/>
          <w:lang w:val="en-US" w:eastAsia="zh-CN"/>
          <w14:textFill>
            <w14:solidFill>
              <w14:schemeClr w14:val="tx1"/>
            </w14:solidFill>
          </w14:textFill>
        </w:rPr>
        <w:t>减少2.32万元</w:t>
      </w:r>
      <w:r>
        <w:rPr>
          <w:rFonts w:hint="eastAsia" w:ascii="仿宋_GB2312" w:hAnsi="黑体" w:eastAsia="仿宋_GB2312"/>
          <w:color w:val="000000" w:themeColor="text1"/>
          <w:sz w:val="32"/>
          <w:szCs w:val="32"/>
          <w:lang w:eastAsia="zh-CN"/>
          <w14:textFill>
            <w14:solidFill>
              <w14:schemeClr w14:val="tx1"/>
            </w14:solidFill>
          </w14:textFill>
        </w:rPr>
        <w:t>，核减后</w:t>
      </w:r>
      <w:r>
        <w:rPr>
          <w:rFonts w:hint="eastAsia" w:ascii="仿宋_GB2312" w:hAnsi="黑体" w:eastAsia="仿宋_GB2312"/>
          <w:color w:val="000000" w:themeColor="text1"/>
          <w:sz w:val="32"/>
          <w:szCs w:val="32"/>
          <w14:textFill>
            <w14:solidFill>
              <w14:schemeClr w14:val="tx1"/>
            </w14:solidFill>
          </w14:textFill>
        </w:rPr>
        <w:t>"三公"经费预算将与</w:t>
      </w:r>
      <w:r>
        <w:rPr>
          <w:rFonts w:hint="eastAsia" w:ascii="仿宋_GB2312" w:hAnsi="黑体" w:eastAsia="仿宋_GB2312"/>
          <w:color w:val="000000" w:themeColor="text1"/>
          <w:sz w:val="32"/>
          <w:szCs w:val="32"/>
          <w:lang w:eastAsia="zh-CN"/>
          <w14:textFill>
            <w14:solidFill>
              <w14:schemeClr w14:val="tx1"/>
            </w14:solidFill>
          </w14:textFill>
        </w:rPr>
        <w:t>上</w:t>
      </w:r>
      <w:r>
        <w:rPr>
          <w:rFonts w:hint="eastAsia" w:ascii="仿宋_GB2312" w:hAnsi="黑体" w:eastAsia="仿宋_GB2312"/>
          <w:color w:val="000000" w:themeColor="text1"/>
          <w:sz w:val="32"/>
          <w:szCs w:val="32"/>
          <w14:textFill>
            <w14:solidFill>
              <w14:schemeClr w14:val="tx1"/>
            </w14:solidFill>
          </w14:textFill>
        </w:rPr>
        <w:t>年持平</w:t>
      </w:r>
      <w:r>
        <w:rPr>
          <w:rFonts w:hint="eastAsia" w:ascii="仿宋_GB2312" w:hAnsi="黑体" w:eastAsia="仿宋_GB2312"/>
          <w:sz w:val="32"/>
          <w:szCs w:val="32"/>
        </w:rPr>
        <w:t>）</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p>
    <w:p>
      <w:pPr>
        <w:ind w:firstLine="640" w:firstLineChars="200"/>
        <w:contextualSpacing/>
        <w:rPr>
          <w:rFonts w:ascii="Times New Roman" w:hAnsi="Times New Roman" w:eastAsia="仿宋_GB2312" w:cs="Times New Roman"/>
          <w:color w:val="000000" w:themeColor="text1"/>
          <w:sz w:val="32"/>
          <w:shd w:val="clear" w:color="auto" w:fill="FFFFFF"/>
          <w14:textFill>
            <w14:solidFill>
              <w14:schemeClr w14:val="tx1"/>
            </w14:solidFill>
          </w14:textFill>
        </w:rPr>
      </w:pPr>
      <w:r>
        <w:rPr>
          <w:rFonts w:hint="eastAsia" w:ascii="仿宋_GB2312" w:eastAsia="仿宋_GB2312" w:cs="Times New Roman"/>
          <w:color w:val="000000" w:themeColor="text1"/>
          <w:sz w:val="32"/>
          <w:szCs w:val="32"/>
          <w:shd w:val="clear" w:color="auto" w:fill="FFFFFF"/>
          <w14:textFill>
            <w14:solidFill>
              <w14:schemeClr w14:val="tx1"/>
            </w14:solidFill>
          </w14:textFill>
        </w:rPr>
        <w:t>(二)</w:t>
      </w:r>
      <w:r>
        <w:rPr>
          <w:rFonts w:hint="eastAsia" w:ascii="仿宋_GB2312" w:hAnsi="黑体" w:eastAsia="仿宋_GB2312" w:cs="仿宋_GB2312"/>
          <w:color w:val="000000" w:themeColor="text1"/>
          <w:sz w:val="32"/>
          <w:szCs w:val="32"/>
          <w14:textFill>
            <w14:solidFill>
              <w14:schemeClr w14:val="tx1"/>
            </w14:solidFill>
          </w14:textFill>
        </w:rPr>
        <w:t xml:space="preserve"> </w:t>
      </w:r>
      <w:r>
        <w:rPr>
          <w:rFonts w:hint="eastAsia" w:ascii="仿宋_GB2312" w:hAnsi="黑体" w:eastAsia="仿宋_GB2312"/>
          <w:color w:val="000000" w:themeColor="text1"/>
          <w:sz w:val="32"/>
          <w:szCs w:val="32"/>
          <w14:textFill>
            <w14:solidFill>
              <w14:schemeClr w14:val="tx1"/>
            </w14:solidFill>
          </w14:textFill>
        </w:rPr>
        <w:t>海南省卫生健康委员会统计信息中心</w:t>
      </w:r>
      <w:r>
        <w:rPr>
          <w:rFonts w:hint="eastAsia" w:ascii="仿宋_GB2312" w:hAnsi="黑体" w:eastAsia="仿宋_GB2312" w:cs="仿宋_GB2312"/>
          <w:color w:val="000000" w:themeColor="text1"/>
          <w:sz w:val="32"/>
          <w:szCs w:val="32"/>
          <w14:textFill>
            <w14:solidFill>
              <w14:schemeClr w14:val="tx1"/>
            </w14:solidFill>
          </w14:textFill>
        </w:rPr>
        <w:t>2021</w:t>
      </w:r>
      <w:r>
        <w:rPr>
          <w:rFonts w:hint="eastAsia" w:ascii="仿宋_GB2312" w:hAnsi="黑体" w:eastAsia="仿宋_GB2312"/>
          <w:color w:val="000000" w:themeColor="text1"/>
          <w:sz w:val="32"/>
          <w:szCs w:val="32"/>
          <w14:textFill>
            <w14:solidFill>
              <w14:schemeClr w14:val="tx1"/>
            </w14:solidFill>
          </w14:textFill>
        </w:rPr>
        <w:t>年无政府性基金预算“三公”经费预算</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w:t>
      </w:r>
    </w:p>
    <w:p>
      <w:pPr>
        <w:ind w:firstLine="640" w:firstLineChars="200"/>
        <w:rPr>
          <w:rFonts w:ascii="黑体" w:hAnsi="黑体" w:eastAsia="黑体" w:cs="Times New Roman"/>
          <w:color w:val="000000" w:themeColor="text1"/>
          <w:sz w:val="32"/>
          <w:shd w:val="clear" w:color="auto" w:fill="FFFFFF"/>
          <w14:textFill>
            <w14:solidFill>
              <w14:schemeClr w14:val="tx1"/>
            </w14:solidFill>
          </w14:textFill>
        </w:rPr>
      </w:pPr>
      <w:r>
        <w:rPr>
          <w:rFonts w:hint="eastAsia" w:ascii="黑体" w:hAnsi="黑体" w:eastAsia="黑体" w:cs="Times New Roman"/>
          <w:color w:val="000000" w:themeColor="text1"/>
          <w:sz w:val="32"/>
          <w:shd w:val="clear" w:color="auto" w:fill="FFFFFF"/>
          <w14:textFill>
            <w14:solidFill>
              <w14:schemeClr w14:val="tx1"/>
            </w14:solidFill>
          </w14:textFill>
        </w:rPr>
        <w:t>五、关于海南省卫生健康委员会统计信息中心2021</w:t>
      </w:r>
      <w:r>
        <w:rPr>
          <w:rFonts w:ascii="黑体" w:hAnsi="黑体" w:eastAsia="黑体" w:cs="Times New Roman"/>
          <w:color w:val="000000" w:themeColor="text1"/>
          <w:sz w:val="32"/>
          <w:shd w:val="clear" w:color="auto" w:fill="FFFFFF"/>
          <w14:textFill>
            <w14:solidFill>
              <w14:schemeClr w14:val="tx1"/>
            </w14:solidFill>
          </w14:textFill>
        </w:rPr>
        <w:t>年</w:t>
      </w:r>
      <w:r>
        <w:rPr>
          <w:rFonts w:hint="eastAsia" w:ascii="黑体" w:hAnsi="黑体" w:eastAsia="黑体" w:cs="Times New Roman"/>
          <w:color w:val="000000" w:themeColor="text1"/>
          <w:sz w:val="32"/>
          <w:shd w:val="clear" w:color="auto" w:fill="FFFFFF"/>
          <w14:textFill>
            <w14:solidFill>
              <w14:schemeClr w14:val="tx1"/>
            </w14:solidFill>
          </w14:textFill>
        </w:rPr>
        <w:t>政府性基金预算当年拨款情况说明</w:t>
      </w:r>
    </w:p>
    <w:p>
      <w:pPr>
        <w:snapToGrid w:val="0"/>
        <w:spacing w:line="336" w:lineRule="auto"/>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海南省卫生健康委员会统计信息中心</w:t>
      </w:r>
      <w:r>
        <w:rPr>
          <w:rFonts w:hint="eastAsia" w:eastAsia="仿宋_GB2312" w:cs="Times New Roman"/>
          <w:color w:val="000000" w:themeColor="text1"/>
          <w:sz w:val="32"/>
          <w:szCs w:val="32"/>
          <w:shd w:val="clear" w:color="auto" w:fill="FFFFFF"/>
          <w14:textFill>
            <w14:solidFill>
              <w14:schemeClr w14:val="tx1"/>
            </w14:solidFill>
          </w14:textFill>
        </w:rPr>
        <w:t>2021</w:t>
      </w:r>
      <w:r>
        <w:rPr>
          <w:rFonts w:hint="eastAsia" w:ascii="仿宋_GB2312" w:eastAsia="仿宋_GB2312" w:cs="Times New Roman"/>
          <w:color w:val="000000" w:themeColor="text1"/>
          <w:sz w:val="32"/>
          <w:szCs w:val="32"/>
          <w:shd w:val="clear" w:color="auto" w:fill="FFFFFF"/>
          <w14:textFill>
            <w14:solidFill>
              <w14:schemeClr w14:val="tx1"/>
            </w14:solidFill>
          </w14:textFill>
        </w:rPr>
        <w:t>年没有使用政府性基金安排的收入和支出。</w:t>
      </w:r>
    </w:p>
    <w:p>
      <w:pPr>
        <w:ind w:firstLine="640" w:firstLineChars="200"/>
        <w:rPr>
          <w:rFonts w:ascii="黑体" w:hAnsi="黑体" w:eastAsia="黑体" w:cs="Times New Roman"/>
          <w:color w:val="000000" w:themeColor="text1"/>
          <w:sz w:val="32"/>
          <w:shd w:val="clear" w:color="auto" w:fill="FFFFFF"/>
          <w14:textFill>
            <w14:solidFill>
              <w14:schemeClr w14:val="tx1"/>
            </w14:solidFill>
          </w14:textFill>
        </w:rPr>
      </w:pPr>
      <w:r>
        <w:rPr>
          <w:rFonts w:hint="eastAsia" w:ascii="黑体" w:hAnsi="黑体" w:eastAsia="黑体" w:cs="Times New Roman"/>
          <w:color w:val="000000" w:themeColor="text1"/>
          <w:sz w:val="32"/>
          <w:shd w:val="clear" w:color="auto" w:fill="FFFFFF"/>
          <w14:textFill>
            <w14:solidFill>
              <w14:schemeClr w14:val="tx1"/>
            </w14:solidFill>
          </w14:textFill>
        </w:rPr>
        <w:t>六、关于海南省卫生健康委员会统计信息中心2021</w:t>
      </w:r>
      <w:r>
        <w:rPr>
          <w:rFonts w:ascii="黑体" w:hAnsi="黑体" w:eastAsia="黑体" w:cs="Times New Roman"/>
          <w:color w:val="000000" w:themeColor="text1"/>
          <w:sz w:val="32"/>
          <w:shd w:val="clear" w:color="auto" w:fill="FFFFFF"/>
          <w14:textFill>
            <w14:solidFill>
              <w14:schemeClr w14:val="tx1"/>
            </w14:solidFill>
          </w14:textFill>
        </w:rPr>
        <w:t>年</w:t>
      </w:r>
      <w:r>
        <w:rPr>
          <w:rFonts w:hint="eastAsia" w:ascii="黑体" w:hAnsi="黑体" w:eastAsia="黑体" w:cs="Times New Roman"/>
          <w:color w:val="000000" w:themeColor="text1"/>
          <w:sz w:val="32"/>
          <w:shd w:val="clear" w:color="auto" w:fill="FFFFFF"/>
          <w14:textFill>
            <w14:solidFill>
              <w14:schemeClr w14:val="tx1"/>
            </w14:solidFill>
          </w14:textFill>
        </w:rPr>
        <w:t>收支预算情况的总体说明</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按照综合预算原则，海南省卫生健康委员会统计信息中心所有收入和支出均纳入预算管理。收入包括：一般公共预算拨款收入；</w:t>
      </w:r>
      <w:r>
        <w:rPr>
          <w:rFonts w:hint="eastAsia" w:ascii="仿宋_GB2312" w:hAnsi="黑体" w:eastAsia="仿宋_GB2312"/>
          <w:color w:val="000000" w:themeColor="text1"/>
          <w:sz w:val="32"/>
          <w:szCs w:val="32"/>
          <w14:textFill>
            <w14:solidFill>
              <w14:schemeClr w14:val="tx1"/>
            </w14:solidFill>
          </w14:textFill>
        </w:rPr>
        <w:t>支出包括：社会保障和就业支出、卫生健康支出、住房保障支出。</w:t>
      </w:r>
      <w:r>
        <w:rPr>
          <w:rFonts w:hint="eastAsia" w:ascii="仿宋_GB2312" w:hAnsi="黑体" w:eastAsia="仿宋_GB2312" w:cs="仿宋_GB2312"/>
          <w:color w:val="000000" w:themeColor="text1"/>
          <w:sz w:val="32"/>
          <w:szCs w:val="32"/>
          <w14:textFill>
            <w14:solidFill>
              <w14:schemeClr w14:val="tx1"/>
            </w14:solidFill>
          </w14:textFill>
        </w:rPr>
        <w:t>海南省卫生健康委员会统计信息中心2021</w:t>
      </w:r>
      <w:r>
        <w:rPr>
          <w:rFonts w:hint="eastAsia" w:ascii="仿宋_GB2312" w:hAnsi="黑体" w:eastAsia="仿宋_GB2312"/>
          <w:color w:val="000000" w:themeColor="text1"/>
          <w:sz w:val="32"/>
          <w:szCs w:val="32"/>
          <w14:textFill>
            <w14:solidFill>
              <w14:schemeClr w14:val="tx1"/>
            </w14:solidFill>
          </w14:textFill>
        </w:rPr>
        <w:t>年收支总预算</w:t>
      </w:r>
      <w:r>
        <w:rPr>
          <w:rFonts w:hint="eastAsia" w:ascii="仿宋_GB2312" w:hAnsi="黑体" w:eastAsia="仿宋_GB2312" w:cs="仿宋_GB2312"/>
          <w:color w:val="000000" w:themeColor="text1"/>
          <w:sz w:val="32"/>
          <w:szCs w:val="32"/>
          <w14:textFill>
            <w14:solidFill>
              <w14:schemeClr w14:val="tx1"/>
            </w14:solidFill>
          </w14:textFill>
        </w:rPr>
        <w:t>13834.74</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color w:val="000000" w:themeColor="text1"/>
          <w:sz w:val="32"/>
          <w:szCs w:val="32"/>
          <w:lang w:eastAsia="zh-CN"/>
          <w14:textFill>
            <w14:solidFill>
              <w14:schemeClr w14:val="tx1"/>
            </w14:solidFill>
          </w14:textFill>
        </w:rPr>
        <w:t>（需减少2.32万元）</w:t>
      </w:r>
      <w:r>
        <w:rPr>
          <w:rFonts w:hint="eastAsia" w:ascii="仿宋_GB2312" w:hAnsi="黑体" w:eastAsia="仿宋_GB2312"/>
          <w:color w:val="000000" w:themeColor="text1"/>
          <w:sz w:val="32"/>
          <w:szCs w:val="32"/>
          <w14:textFill>
            <w14:solidFill>
              <w14:schemeClr w14:val="tx1"/>
            </w14:solidFill>
          </w14:textFill>
        </w:rPr>
        <w:t>。</w:t>
      </w:r>
    </w:p>
    <w:p>
      <w:pPr>
        <w:ind w:firstLine="640" w:firstLineChars="200"/>
        <w:rPr>
          <w:rFonts w:ascii="黑体" w:hAnsi="黑体" w:eastAsia="黑体" w:cs="Times New Roman"/>
          <w:color w:val="000000" w:themeColor="text1"/>
          <w:sz w:val="32"/>
          <w:shd w:val="clear" w:color="auto" w:fill="FFFFFF"/>
          <w14:textFill>
            <w14:solidFill>
              <w14:schemeClr w14:val="tx1"/>
            </w14:solidFill>
          </w14:textFill>
        </w:rPr>
      </w:pPr>
      <w:r>
        <w:rPr>
          <w:rFonts w:hint="eastAsia" w:ascii="黑体" w:hAnsi="黑体" w:eastAsia="黑体" w:cs="Times New Roman"/>
          <w:color w:val="000000" w:themeColor="text1"/>
          <w:sz w:val="32"/>
          <w:shd w:val="clear" w:color="auto" w:fill="FFFFFF"/>
          <w14:textFill>
            <w14:solidFill>
              <w14:schemeClr w14:val="tx1"/>
            </w14:solidFill>
          </w14:textFill>
        </w:rPr>
        <w:t>七、关于海南省卫生健康委员会统计信息中心2021</w:t>
      </w:r>
      <w:r>
        <w:rPr>
          <w:rFonts w:ascii="黑体" w:hAnsi="黑体" w:eastAsia="黑体" w:cs="Times New Roman"/>
          <w:color w:val="000000" w:themeColor="text1"/>
          <w:sz w:val="32"/>
          <w:shd w:val="clear" w:color="auto" w:fill="FFFFFF"/>
          <w14:textFill>
            <w14:solidFill>
              <w14:schemeClr w14:val="tx1"/>
            </w14:solidFill>
          </w14:textFill>
        </w:rPr>
        <w:t>年</w:t>
      </w:r>
      <w:r>
        <w:rPr>
          <w:rFonts w:hint="eastAsia" w:ascii="黑体" w:hAnsi="黑体" w:eastAsia="黑体" w:cs="Times New Roman"/>
          <w:color w:val="000000" w:themeColor="text1"/>
          <w:sz w:val="32"/>
          <w:shd w:val="clear" w:color="auto" w:fill="FFFFFF"/>
          <w14:textFill>
            <w14:solidFill>
              <w14:schemeClr w14:val="tx1"/>
            </w14:solidFill>
          </w14:textFill>
        </w:rPr>
        <w:t>收入预算情况说明</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海南省卫生健康委员会统计信息中心2021</w:t>
      </w:r>
      <w:r>
        <w:rPr>
          <w:rFonts w:hint="eastAsia" w:ascii="仿宋_GB2312" w:hAnsi="黑体" w:eastAsia="仿宋_GB2312"/>
          <w:color w:val="000000" w:themeColor="text1"/>
          <w:sz w:val="32"/>
          <w:szCs w:val="32"/>
          <w14:textFill>
            <w14:solidFill>
              <w14:schemeClr w14:val="tx1"/>
            </w14:solidFill>
          </w14:textFill>
        </w:rPr>
        <w:t>年收入预算</w:t>
      </w:r>
      <w:r>
        <w:rPr>
          <w:rFonts w:hint="eastAsia" w:ascii="仿宋_GB2312" w:hAnsi="黑体" w:eastAsia="仿宋_GB2312" w:cs="仿宋_GB2312"/>
          <w:color w:val="000000" w:themeColor="text1"/>
          <w:sz w:val="32"/>
          <w:szCs w:val="32"/>
          <w14:textFill>
            <w14:solidFill>
              <w14:schemeClr w14:val="tx1"/>
            </w14:solidFill>
          </w14:textFill>
        </w:rPr>
        <w:t>13834.74</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color w:val="000000" w:themeColor="text1"/>
          <w:sz w:val="32"/>
          <w:szCs w:val="32"/>
          <w:lang w:eastAsia="zh-CN"/>
          <w14:textFill>
            <w14:solidFill>
              <w14:schemeClr w14:val="tx1"/>
            </w14:solidFill>
          </w14:textFill>
        </w:rPr>
        <w:t>（需减少2.32万元）</w:t>
      </w:r>
      <w:r>
        <w:rPr>
          <w:rFonts w:hint="eastAsia" w:ascii="仿宋_GB2312" w:hAnsi="黑体" w:eastAsia="仿宋_GB2312"/>
          <w:color w:val="000000" w:themeColor="text1"/>
          <w:sz w:val="32"/>
          <w:szCs w:val="32"/>
          <w14:textFill>
            <w14:solidFill>
              <w14:schemeClr w14:val="tx1"/>
            </w14:solidFill>
          </w14:textFill>
        </w:rPr>
        <w:t>，其中：上年结转38.19万元，占0.28%；一般公共预算拨款收入</w:t>
      </w:r>
      <w:r>
        <w:rPr>
          <w:rFonts w:hint="eastAsia" w:ascii="仿宋_GB2312" w:hAnsi="黑体" w:eastAsia="仿宋_GB2312" w:cs="仿宋_GB2312"/>
          <w:color w:val="000000" w:themeColor="text1"/>
          <w:sz w:val="32"/>
          <w:szCs w:val="32"/>
          <w14:textFill>
            <w14:solidFill>
              <w14:schemeClr w14:val="tx1"/>
            </w14:solidFill>
          </w14:textFill>
        </w:rPr>
        <w:t>13796.55</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color w:val="000000" w:themeColor="text1"/>
          <w:sz w:val="32"/>
          <w:szCs w:val="32"/>
          <w:lang w:eastAsia="zh-CN"/>
          <w14:textFill>
            <w14:solidFill>
              <w14:schemeClr w14:val="tx1"/>
            </w14:solidFill>
          </w14:textFill>
        </w:rPr>
        <w:t>（需减少2.32万元）</w:t>
      </w:r>
      <w:r>
        <w:rPr>
          <w:rFonts w:hint="eastAsia" w:ascii="仿宋_GB2312" w:hAnsi="黑体" w:eastAsia="仿宋_GB2312"/>
          <w:color w:val="000000" w:themeColor="text1"/>
          <w:sz w:val="32"/>
          <w:szCs w:val="32"/>
          <w14:textFill>
            <w14:solidFill>
              <w14:schemeClr w14:val="tx1"/>
            </w14:solidFill>
          </w14:textFill>
        </w:rPr>
        <w:t>，占99.72%。</w:t>
      </w:r>
    </w:p>
    <w:p>
      <w:pPr>
        <w:ind w:firstLine="640" w:firstLineChars="200"/>
        <w:rPr>
          <w:rFonts w:ascii="黑体" w:hAnsi="黑体" w:eastAsia="黑体" w:cs="Times New Roman"/>
          <w:color w:val="000000" w:themeColor="text1"/>
          <w:sz w:val="32"/>
          <w:shd w:val="clear" w:color="auto" w:fill="FFFFFF"/>
          <w14:textFill>
            <w14:solidFill>
              <w14:schemeClr w14:val="tx1"/>
            </w14:solidFill>
          </w14:textFill>
        </w:rPr>
      </w:pPr>
      <w:r>
        <w:rPr>
          <w:rFonts w:hint="eastAsia" w:ascii="黑体" w:hAnsi="黑体" w:eastAsia="黑体" w:cs="Times New Roman"/>
          <w:color w:val="000000" w:themeColor="text1"/>
          <w:sz w:val="32"/>
          <w:shd w:val="clear" w:color="auto" w:fill="FFFFFF"/>
          <w14:textFill>
            <w14:solidFill>
              <w14:schemeClr w14:val="tx1"/>
            </w14:solidFill>
          </w14:textFill>
        </w:rPr>
        <w:t>八、关于海南省卫生健康委员会统计信息中心2021</w:t>
      </w:r>
      <w:r>
        <w:rPr>
          <w:rFonts w:ascii="黑体" w:hAnsi="黑体" w:eastAsia="黑体" w:cs="Times New Roman"/>
          <w:color w:val="000000" w:themeColor="text1"/>
          <w:sz w:val="32"/>
          <w:shd w:val="clear" w:color="auto" w:fill="FFFFFF"/>
          <w14:textFill>
            <w14:solidFill>
              <w14:schemeClr w14:val="tx1"/>
            </w14:solidFill>
          </w14:textFill>
        </w:rPr>
        <w:t>年</w:t>
      </w:r>
      <w:r>
        <w:rPr>
          <w:rFonts w:hint="eastAsia" w:ascii="黑体" w:hAnsi="黑体" w:eastAsia="黑体" w:cs="Times New Roman"/>
          <w:color w:val="000000" w:themeColor="text1"/>
          <w:sz w:val="32"/>
          <w:shd w:val="clear" w:color="auto" w:fill="FFFFFF"/>
          <w14:textFill>
            <w14:solidFill>
              <w14:schemeClr w14:val="tx1"/>
            </w14:solidFill>
          </w14:textFill>
        </w:rPr>
        <w:t>支出预算情况说明</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海南省卫生健康委员会统计信息中心2021</w:t>
      </w:r>
      <w:r>
        <w:rPr>
          <w:rFonts w:hint="eastAsia" w:ascii="仿宋_GB2312" w:hAnsi="黑体" w:eastAsia="仿宋_GB2312"/>
          <w:color w:val="000000" w:themeColor="text1"/>
          <w:sz w:val="32"/>
          <w:szCs w:val="32"/>
          <w14:textFill>
            <w14:solidFill>
              <w14:schemeClr w14:val="tx1"/>
            </w14:solidFill>
          </w14:textFill>
        </w:rPr>
        <w:t>年支出预算</w:t>
      </w:r>
      <w:r>
        <w:rPr>
          <w:rFonts w:hint="eastAsia" w:ascii="仿宋_GB2312" w:hAnsi="黑体" w:eastAsia="仿宋_GB2312" w:cs="仿宋_GB2312"/>
          <w:color w:val="000000" w:themeColor="text1"/>
          <w:sz w:val="32"/>
          <w:szCs w:val="32"/>
          <w14:textFill>
            <w14:solidFill>
              <w14:schemeClr w14:val="tx1"/>
            </w14:solidFill>
          </w14:textFill>
        </w:rPr>
        <w:t>13834.74</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color w:val="000000" w:themeColor="text1"/>
          <w:sz w:val="32"/>
          <w:szCs w:val="32"/>
          <w:lang w:eastAsia="zh-CN"/>
          <w14:textFill>
            <w14:solidFill>
              <w14:schemeClr w14:val="tx1"/>
            </w14:solidFill>
          </w14:textFill>
        </w:rPr>
        <w:t>（需减少2.32万元）</w:t>
      </w:r>
      <w:r>
        <w:rPr>
          <w:rFonts w:hint="eastAsia" w:ascii="仿宋_GB2312" w:hAnsi="黑体" w:eastAsia="仿宋_GB2312"/>
          <w:color w:val="000000" w:themeColor="text1"/>
          <w:sz w:val="32"/>
          <w:szCs w:val="32"/>
          <w14:textFill>
            <w14:solidFill>
              <w14:schemeClr w14:val="tx1"/>
            </w14:solidFill>
          </w14:textFill>
        </w:rPr>
        <w:t>，其中：基本支出</w:t>
      </w:r>
      <w:r>
        <w:rPr>
          <w:rFonts w:hint="eastAsia" w:ascii="仿宋_GB2312" w:hAnsi="黑体" w:eastAsia="仿宋_GB2312" w:cs="仿宋_GB2312"/>
          <w:color w:val="000000" w:themeColor="text1"/>
          <w:sz w:val="32"/>
          <w:szCs w:val="32"/>
          <w14:textFill>
            <w14:solidFill>
              <w14:schemeClr w14:val="tx1"/>
            </w14:solidFill>
          </w14:textFill>
        </w:rPr>
        <w:t>171.88</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color w:val="000000" w:themeColor="text1"/>
          <w:sz w:val="32"/>
          <w:szCs w:val="32"/>
          <w:lang w:eastAsia="zh-CN"/>
          <w14:textFill>
            <w14:solidFill>
              <w14:schemeClr w14:val="tx1"/>
            </w14:solidFill>
          </w14:textFill>
        </w:rPr>
        <w:t>（需减少2.32万元）</w:t>
      </w:r>
      <w:r>
        <w:rPr>
          <w:rFonts w:hint="eastAsia" w:ascii="仿宋_GB2312" w:hAnsi="黑体" w:eastAsia="仿宋_GB2312"/>
          <w:color w:val="000000" w:themeColor="text1"/>
          <w:sz w:val="32"/>
          <w:szCs w:val="32"/>
          <w14:textFill>
            <w14:solidFill>
              <w14:schemeClr w14:val="tx1"/>
            </w14:solidFill>
          </w14:textFill>
        </w:rPr>
        <w:t>，占</w:t>
      </w:r>
      <w:r>
        <w:rPr>
          <w:rFonts w:hint="eastAsia" w:ascii="仿宋_GB2312" w:hAnsi="黑体" w:eastAsia="仿宋_GB2312" w:cs="仿宋_GB2312"/>
          <w:color w:val="000000" w:themeColor="text1"/>
          <w:sz w:val="32"/>
          <w:szCs w:val="32"/>
          <w14:textFill>
            <w14:solidFill>
              <w14:schemeClr w14:val="tx1"/>
            </w14:solidFill>
          </w14:textFill>
        </w:rPr>
        <w:t>1.24%</w:t>
      </w:r>
      <w:r>
        <w:rPr>
          <w:rFonts w:hint="eastAsia" w:ascii="仿宋_GB2312" w:hAnsi="黑体" w:eastAsia="仿宋_GB2312"/>
          <w:color w:val="000000" w:themeColor="text1"/>
          <w:sz w:val="32"/>
          <w:szCs w:val="32"/>
          <w14:textFill>
            <w14:solidFill>
              <w14:schemeClr w14:val="tx1"/>
            </w14:solidFill>
          </w14:textFill>
        </w:rPr>
        <w:t>；项目支出</w:t>
      </w:r>
      <w:r>
        <w:rPr>
          <w:rFonts w:hint="eastAsia" w:ascii="仿宋_GB2312" w:hAnsi="黑体" w:eastAsia="仿宋_GB2312" w:cs="仿宋_GB2312"/>
          <w:color w:val="000000" w:themeColor="text1"/>
          <w:sz w:val="32"/>
          <w:szCs w:val="32"/>
          <w14:textFill>
            <w14:solidFill>
              <w14:schemeClr w14:val="tx1"/>
            </w14:solidFill>
          </w14:textFill>
        </w:rPr>
        <w:t>13662.86</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s="仿宋_GB2312"/>
          <w:color w:val="000000" w:themeColor="text1"/>
          <w:sz w:val="32"/>
          <w:szCs w:val="32"/>
          <w14:textFill>
            <w14:solidFill>
              <w14:schemeClr w14:val="tx1"/>
            </w14:solidFill>
          </w14:textFill>
        </w:rPr>
        <w:t>98.76%</w:t>
      </w:r>
      <w:r>
        <w:rPr>
          <w:rFonts w:hint="eastAsia" w:ascii="仿宋_GB2312" w:hAnsi="黑体" w:eastAsia="仿宋_GB2312"/>
          <w:color w:val="000000" w:themeColor="text1"/>
          <w:sz w:val="32"/>
          <w:szCs w:val="32"/>
          <w14:textFill>
            <w14:solidFill>
              <w14:schemeClr w14:val="tx1"/>
            </w14:solidFill>
          </w14:textFill>
        </w:rPr>
        <w:t>。</w:t>
      </w:r>
    </w:p>
    <w:p>
      <w:pPr>
        <w:ind w:firstLine="640" w:firstLineChars="200"/>
        <w:rPr>
          <w:rFonts w:ascii="黑体" w:hAnsi="黑体" w:eastAsia="黑体" w:cs="Times New Roman"/>
          <w:color w:val="000000" w:themeColor="text1"/>
          <w:sz w:val="32"/>
          <w:shd w:val="clear" w:color="auto" w:fill="FFFFFF"/>
          <w14:textFill>
            <w14:solidFill>
              <w14:schemeClr w14:val="tx1"/>
            </w14:solidFill>
          </w14:textFill>
        </w:rPr>
      </w:pPr>
      <w:r>
        <w:rPr>
          <w:rFonts w:hint="eastAsia" w:ascii="黑体" w:hAnsi="黑体" w:eastAsia="黑体" w:cs="Times New Roman"/>
          <w:color w:val="000000" w:themeColor="text1"/>
          <w:sz w:val="32"/>
          <w:shd w:val="clear" w:color="auto" w:fill="FFFFFF"/>
          <w14:textFill>
            <w14:solidFill>
              <w14:schemeClr w14:val="tx1"/>
            </w14:solidFill>
          </w14:textFill>
        </w:rPr>
        <w:t>九、其他重要事项的情况说明</w:t>
      </w:r>
    </w:p>
    <w:p>
      <w:pPr>
        <w:snapToGrid w:val="0"/>
        <w:spacing w:line="336" w:lineRule="auto"/>
        <w:ind w:firstLine="640" w:firstLineChars="200"/>
        <w:rPr>
          <w:rFonts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（一）机关运行经费</w:t>
      </w:r>
    </w:p>
    <w:p>
      <w:pPr>
        <w:snapToGrid w:val="0"/>
        <w:spacing w:line="336" w:lineRule="auto"/>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海南省卫生健康委员会统计信息中心</w:t>
      </w:r>
      <w:r>
        <w:rPr>
          <w:rFonts w:hint="eastAsia" w:eastAsia="仿宋_GB2312" w:cs="Times New Roman"/>
          <w:color w:val="000000" w:themeColor="text1"/>
          <w:sz w:val="32"/>
          <w:szCs w:val="32"/>
          <w:shd w:val="clear" w:color="auto" w:fill="FFFFFF"/>
          <w14:textFill>
            <w14:solidFill>
              <w14:schemeClr w14:val="tx1"/>
            </w14:solidFill>
          </w14:textFill>
        </w:rPr>
        <w:t>2021</w:t>
      </w:r>
      <w:r>
        <w:rPr>
          <w:rFonts w:hint="eastAsia" w:ascii="仿宋_GB2312" w:eastAsia="仿宋_GB2312" w:cs="Times New Roman"/>
          <w:color w:val="000000" w:themeColor="text1"/>
          <w:sz w:val="32"/>
          <w:szCs w:val="32"/>
          <w:shd w:val="clear" w:color="auto" w:fill="FFFFFF"/>
          <w14:textFill>
            <w14:solidFill>
              <w14:schemeClr w14:val="tx1"/>
            </w14:solidFill>
          </w14:textFill>
        </w:rPr>
        <w:t>年无此项内容。</w:t>
      </w:r>
    </w:p>
    <w:p>
      <w:pPr>
        <w:snapToGrid w:val="0"/>
        <w:spacing w:line="336" w:lineRule="auto"/>
        <w:ind w:firstLine="640" w:firstLineChars="200"/>
        <w:rPr>
          <w:rFonts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 xml:space="preserve">（二）政府采购情况  </w:t>
      </w:r>
    </w:p>
    <w:p>
      <w:pPr>
        <w:snapToGrid w:val="0"/>
        <w:spacing w:line="336" w:lineRule="auto"/>
        <w:ind w:firstLine="640"/>
        <w:rPr>
          <w:rFonts w:ascii="仿宋_GB2312" w:hAnsi="黑体" w:eastAsia="仿宋_GB2312" w:cs="Times New Roman"/>
          <w:color w:val="000000" w:themeColor="text1"/>
          <w:sz w:val="32"/>
          <w:szCs w:val="32"/>
          <w14:textFill>
            <w14:solidFill>
              <w14:schemeClr w14:val="tx1"/>
            </w14:solidFill>
          </w14:textFill>
        </w:rPr>
      </w:pPr>
      <w:r>
        <w:rPr>
          <w:rFonts w:hint="eastAsia" w:ascii="仿宋_GB2312" w:hAnsi="黑体" w:eastAsia="仿宋_GB2312" w:cs="Times New Roman"/>
          <w:color w:val="000000" w:themeColor="text1"/>
          <w:sz w:val="32"/>
          <w:szCs w:val="32"/>
          <w14:textFill>
            <w14:solidFill>
              <w14:schemeClr w14:val="tx1"/>
            </w14:solidFill>
          </w14:textFill>
        </w:rPr>
        <w:t>2021年海南省卫生健康委员会统计信息中心政府采购预算总额13300.22万元，其中：政府采购其他计算机设备及软件预算11242.11万元，政府采购其他电信和信息传输服务预算1702.91万元，政府采购服务预算355.20万元。</w:t>
      </w:r>
    </w:p>
    <w:p>
      <w:pPr>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（三）国有资产占有使用情况</w:t>
      </w:r>
    </w:p>
    <w:p>
      <w:pPr>
        <w:ind w:firstLine="640" w:firstLineChars="200"/>
        <w:rPr>
          <w:rFonts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截至2020年</w:t>
      </w:r>
      <w:r>
        <w:rPr>
          <w:rFonts w:hint="eastAsia" w:ascii="仿宋_GB2312" w:hAnsi="黑体" w:eastAsia="仿宋_GB2312"/>
          <w:color w:val="000000" w:themeColor="text1"/>
          <w:sz w:val="32"/>
          <w:szCs w:val="32"/>
          <w14:textFill>
            <w14:solidFill>
              <w14:schemeClr w14:val="tx1"/>
            </w14:solidFill>
          </w14:textFill>
        </w:rPr>
        <w:t>12月31日，</w:t>
      </w:r>
      <w:r>
        <w:rPr>
          <w:rFonts w:hint="eastAsia" w:ascii="仿宋_GB2312" w:hAnsi="黑体" w:eastAsia="仿宋_GB2312" w:cs="仿宋_GB2312"/>
          <w:color w:val="000000" w:themeColor="text1"/>
          <w:sz w:val="32"/>
          <w:szCs w:val="32"/>
          <w14:textFill>
            <w14:solidFill>
              <w14:schemeClr w14:val="tx1"/>
            </w14:solidFill>
          </w14:textFill>
        </w:rPr>
        <w:t>海南省卫生健康委员会统计信息中心共有车辆2辆，</w:t>
      </w:r>
      <w:r>
        <w:rPr>
          <w:rFonts w:hint="eastAsia" w:ascii="仿宋_GB2312" w:hAnsi="黑体" w:eastAsia="仿宋_GB2312" w:cs="仿宋_GB2312"/>
          <w:color w:val="000000" w:themeColor="text1"/>
          <w:sz w:val="32"/>
          <w:szCs w:val="32"/>
          <w:lang w:eastAsia="zh-CN"/>
          <w14:textFill>
            <w14:solidFill>
              <w14:schemeClr w14:val="tx1"/>
            </w14:solidFill>
          </w14:textFill>
        </w:rPr>
        <w:t>均为</w:t>
      </w:r>
      <w:r>
        <w:rPr>
          <w:rFonts w:hint="eastAsia" w:ascii="仿宋_GB2312" w:hAnsi="黑体" w:eastAsia="仿宋_GB2312" w:cs="仿宋_GB2312"/>
          <w:color w:val="000000" w:themeColor="text1"/>
          <w:sz w:val="32"/>
          <w:szCs w:val="32"/>
          <w14:textFill>
            <w14:solidFill>
              <w14:schemeClr w14:val="tx1"/>
            </w14:solidFill>
          </w14:textFill>
        </w:rPr>
        <w:t>一般公务用车。</w:t>
      </w:r>
    </w:p>
    <w:p>
      <w:pPr>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（四）绩效目标设置情况</w:t>
      </w:r>
    </w:p>
    <w:p>
      <w:pPr>
        <w:snapToGrid w:val="0"/>
        <w:spacing w:line="336" w:lineRule="auto"/>
        <w:ind w:firstLine="640" w:firstLineChars="200"/>
        <w:rPr>
          <w:rFonts w:hint="eastAsia" w:ascii="仿宋_GB2312" w:hAnsi="黑体" w:eastAsia="仿宋_GB2312" w:cs="Times New Roman"/>
          <w:color w:val="000000" w:themeColor="text1"/>
          <w:sz w:val="32"/>
          <w:szCs w:val="32"/>
          <w14:textFill>
            <w14:solidFill>
              <w14:schemeClr w14:val="tx1"/>
            </w14:solidFill>
          </w14:textFill>
        </w:rPr>
      </w:pPr>
      <w:r>
        <w:rPr>
          <w:rFonts w:hint="eastAsia" w:ascii="仿宋_GB2312" w:hAnsi="黑体" w:eastAsia="仿宋_GB2312" w:cs="Times New Roman"/>
          <w:color w:val="000000" w:themeColor="text1"/>
          <w:sz w:val="32"/>
          <w:szCs w:val="32"/>
          <w14:textFill>
            <w14:solidFill>
              <w14:schemeClr w14:val="tx1"/>
            </w14:solidFill>
          </w14:textFill>
        </w:rPr>
        <w:t>2021年我22个项目实行绩效目标管理，涉及一般公共预算资金13834.74万元。</w:t>
      </w:r>
    </w:p>
    <w:p>
      <w:pPr>
        <w:snapToGrid w:val="0"/>
        <w:spacing w:line="336" w:lineRule="auto"/>
        <w:ind w:firstLine="640" w:firstLineChars="200"/>
        <w:rPr>
          <w:rFonts w:hint="eastAsia" w:ascii="仿宋_GB2312" w:hAnsi="黑体" w:eastAsia="仿宋_GB2312" w:cs="Times New Roman"/>
          <w:color w:val="000000" w:themeColor="text1"/>
          <w:sz w:val="32"/>
          <w:szCs w:val="32"/>
          <w14:textFill>
            <w14:solidFill>
              <w14:schemeClr w14:val="tx1"/>
            </w14:solidFill>
          </w14:textFill>
        </w:rPr>
      </w:pPr>
      <w:r>
        <w:rPr>
          <w:rFonts w:hint="eastAsia" w:ascii="仿宋_GB2312" w:hAnsi="黑体" w:eastAsia="仿宋_GB2312" w:cs="Times New Roman"/>
          <w:color w:val="000000" w:themeColor="text1"/>
          <w:sz w:val="32"/>
          <w:szCs w:val="32"/>
          <w14:textFill>
            <w14:solidFill>
              <w14:schemeClr w14:val="tx1"/>
            </w14:solidFill>
          </w14:textFill>
        </w:rPr>
        <w:t>2021年我中心无重点项目</w:t>
      </w:r>
      <w:r>
        <w:rPr>
          <w:rFonts w:hint="eastAsia" w:ascii="仿宋_GB2312" w:hAnsi="黑体" w:eastAsia="仿宋_GB2312" w:cs="Times New Roman"/>
          <w:color w:val="000000" w:themeColor="text1"/>
          <w:sz w:val="32"/>
          <w:szCs w:val="32"/>
          <w:lang w:eastAsia="zh-CN"/>
          <w14:textFill>
            <w14:solidFill>
              <w14:schemeClr w14:val="tx1"/>
            </w14:solidFill>
          </w14:textFill>
        </w:rPr>
        <w:t>预算的</w:t>
      </w:r>
      <w:r>
        <w:rPr>
          <w:rFonts w:hint="eastAsia" w:ascii="仿宋_GB2312" w:hAnsi="黑体" w:eastAsia="仿宋_GB2312" w:cs="Times New Roman"/>
          <w:color w:val="000000" w:themeColor="text1"/>
          <w:sz w:val="32"/>
          <w:szCs w:val="32"/>
          <w14:textFill>
            <w14:solidFill>
              <w14:schemeClr w14:val="tx1"/>
            </w14:solidFill>
          </w14:textFill>
        </w:rPr>
        <w:t>绩效目标。</w:t>
      </w:r>
    </w:p>
    <w:p>
      <w:pPr>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第四部分  名词解释</w:t>
      </w: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一、财政拨款收入：指本级财政当年拨付的资金。</w:t>
      </w: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二、事业收入：指事业单位开展专业业务活动及辅助活动取得的收入。</w:t>
      </w: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四、其他收入：指除上述“财政拨款收入”“事业收入”“经营收入”等以外的收入。</w:t>
      </w: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五、年初结转和结余：指以前年度尚未完成、结转到本年按有关规定继续使用的资金。</w:t>
      </w: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十、项目支出：指各单位为完成其特定的工作任务和事业发展目标所发生的支出。</w:t>
      </w: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r>
        <w:rPr>
          <w:rFonts w:hint="eastAsia" w:ascii="仿宋_GB2312" w:hAnsi="宋体" w:eastAsia="仿宋_GB2312" w:cs="宋体"/>
          <w:color w:val="000000" w:themeColor="text1"/>
          <w:kern w:val="0"/>
          <w:sz w:val="32"/>
          <w:szCs w:val="30"/>
          <w14:textFill>
            <w14:solidFill>
              <w14:schemeClr w14:val="tx1"/>
            </w14:solidFill>
          </w14:textFill>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themeColor="text1"/>
          <w:kern w:val="0"/>
          <w:sz w:val="32"/>
          <w:szCs w:val="30"/>
          <w14:textFill>
            <w14:solidFill>
              <w14:schemeClr w14:val="tx1"/>
            </w14:solidFill>
          </w14:textFill>
        </w:rPr>
      </w:pPr>
    </w:p>
    <w:p>
      <w:pPr>
        <w:ind w:firstLine="640" w:firstLineChars="200"/>
        <w:rPr>
          <w:rFonts w:ascii="仿宋_GB2312" w:hAnsi="黑体" w:eastAsia="仿宋_GB2312" w:cs="仿宋_GB2312"/>
          <w:color w:val="000000" w:themeColor="text1"/>
          <w:sz w:val="32"/>
          <w:szCs w:val="32"/>
          <w14:textFill>
            <w14:solidFill>
              <w14:schemeClr w14:val="tx1"/>
            </w14:solidFill>
          </w14:textFill>
        </w:rPr>
      </w:pPr>
    </w:p>
    <w:p>
      <w:pPr>
        <w:ind w:firstLine="640" w:firstLineChars="200"/>
        <w:jc w:val="left"/>
        <w:rPr>
          <w:rFonts w:ascii="仿宋_GB2312" w:hAnsi="黑体" w:eastAsia="仿宋_GB2312" w:cs="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067273"/>
    <w:multiLevelType w:val="singleLevel"/>
    <w:tmpl w:val="9B067273"/>
    <w:lvl w:ilvl="0" w:tentative="0">
      <w:start w:val="1"/>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iM2FjYzM0Yjc4YmFmMTM1NjEzZjc5NmQ1NTJlNTcifQ=="/>
  </w:docVars>
  <w:rsids>
    <w:rsidRoot w:val="00A45D00"/>
    <w:rsid w:val="000567AE"/>
    <w:rsid w:val="00076896"/>
    <w:rsid w:val="000B56E9"/>
    <w:rsid w:val="000E1771"/>
    <w:rsid w:val="001B3FB3"/>
    <w:rsid w:val="00220A11"/>
    <w:rsid w:val="002F61A3"/>
    <w:rsid w:val="009F7D43"/>
    <w:rsid w:val="00A45D00"/>
    <w:rsid w:val="00A758EC"/>
    <w:rsid w:val="00A94AF6"/>
    <w:rsid w:val="00C151FE"/>
    <w:rsid w:val="00D23C5C"/>
    <w:rsid w:val="00D52C25"/>
    <w:rsid w:val="00D8093F"/>
    <w:rsid w:val="00DB5240"/>
    <w:rsid w:val="00E41396"/>
    <w:rsid w:val="00FB6B49"/>
    <w:rsid w:val="01B559F9"/>
    <w:rsid w:val="01DB32CF"/>
    <w:rsid w:val="047E5B5E"/>
    <w:rsid w:val="04991D43"/>
    <w:rsid w:val="04B928F2"/>
    <w:rsid w:val="04FA51A1"/>
    <w:rsid w:val="05B2710A"/>
    <w:rsid w:val="06161613"/>
    <w:rsid w:val="06F64A3E"/>
    <w:rsid w:val="09054225"/>
    <w:rsid w:val="0945190D"/>
    <w:rsid w:val="0B7D5C6E"/>
    <w:rsid w:val="0C2E659A"/>
    <w:rsid w:val="0D7569F5"/>
    <w:rsid w:val="0ED34785"/>
    <w:rsid w:val="0F7D410D"/>
    <w:rsid w:val="0FD23719"/>
    <w:rsid w:val="108F6306"/>
    <w:rsid w:val="10FA5846"/>
    <w:rsid w:val="112F4A0E"/>
    <w:rsid w:val="12027E8D"/>
    <w:rsid w:val="13024B74"/>
    <w:rsid w:val="155F6FC5"/>
    <w:rsid w:val="165243B5"/>
    <w:rsid w:val="16FB4D89"/>
    <w:rsid w:val="1A346271"/>
    <w:rsid w:val="1A564428"/>
    <w:rsid w:val="1A9F1487"/>
    <w:rsid w:val="1C9055F3"/>
    <w:rsid w:val="1E6450D7"/>
    <w:rsid w:val="1F2804A3"/>
    <w:rsid w:val="1F9A221C"/>
    <w:rsid w:val="1FA732D5"/>
    <w:rsid w:val="20867B55"/>
    <w:rsid w:val="213B5027"/>
    <w:rsid w:val="218A78BD"/>
    <w:rsid w:val="21A82BAB"/>
    <w:rsid w:val="246D3414"/>
    <w:rsid w:val="25FA579C"/>
    <w:rsid w:val="262E4CE4"/>
    <w:rsid w:val="2706169A"/>
    <w:rsid w:val="272264A9"/>
    <w:rsid w:val="277A3E0D"/>
    <w:rsid w:val="27C34BCA"/>
    <w:rsid w:val="2856169E"/>
    <w:rsid w:val="29A71935"/>
    <w:rsid w:val="29E70C97"/>
    <w:rsid w:val="2B241FFC"/>
    <w:rsid w:val="2BEE5768"/>
    <w:rsid w:val="2C817603"/>
    <w:rsid w:val="2CD3106B"/>
    <w:rsid w:val="2D243081"/>
    <w:rsid w:val="2D632E51"/>
    <w:rsid w:val="3068372D"/>
    <w:rsid w:val="319E2BEA"/>
    <w:rsid w:val="32E26D32"/>
    <w:rsid w:val="331108AC"/>
    <w:rsid w:val="33F7224D"/>
    <w:rsid w:val="35E77255"/>
    <w:rsid w:val="37433CD7"/>
    <w:rsid w:val="394E069C"/>
    <w:rsid w:val="3B4313D2"/>
    <w:rsid w:val="3F6410C9"/>
    <w:rsid w:val="400C500A"/>
    <w:rsid w:val="42B676A0"/>
    <w:rsid w:val="42FB603C"/>
    <w:rsid w:val="43155D45"/>
    <w:rsid w:val="441A78E2"/>
    <w:rsid w:val="45666177"/>
    <w:rsid w:val="46534F08"/>
    <w:rsid w:val="471B7758"/>
    <w:rsid w:val="474735DD"/>
    <w:rsid w:val="47C4178A"/>
    <w:rsid w:val="48520BBD"/>
    <w:rsid w:val="4A3030AF"/>
    <w:rsid w:val="4AAE3672"/>
    <w:rsid w:val="4B0E2557"/>
    <w:rsid w:val="4B4A7F66"/>
    <w:rsid w:val="4D1F613D"/>
    <w:rsid w:val="4DD44067"/>
    <w:rsid w:val="504A07E8"/>
    <w:rsid w:val="516924EB"/>
    <w:rsid w:val="536A7C3C"/>
    <w:rsid w:val="56DB21AF"/>
    <w:rsid w:val="58721AC6"/>
    <w:rsid w:val="59090D6E"/>
    <w:rsid w:val="5A107142"/>
    <w:rsid w:val="5B0E787A"/>
    <w:rsid w:val="5DE007F3"/>
    <w:rsid w:val="5F877A52"/>
    <w:rsid w:val="612B37BB"/>
    <w:rsid w:val="640B191E"/>
    <w:rsid w:val="64506707"/>
    <w:rsid w:val="669F2F95"/>
    <w:rsid w:val="69FB60C8"/>
    <w:rsid w:val="6A3C2A10"/>
    <w:rsid w:val="6A4D76DC"/>
    <w:rsid w:val="6AC12D51"/>
    <w:rsid w:val="6AF5089F"/>
    <w:rsid w:val="6C935BB9"/>
    <w:rsid w:val="6E69744B"/>
    <w:rsid w:val="6F8219AB"/>
    <w:rsid w:val="7085753E"/>
    <w:rsid w:val="71F706E3"/>
    <w:rsid w:val="733D0765"/>
    <w:rsid w:val="73553F6D"/>
    <w:rsid w:val="74E24F96"/>
    <w:rsid w:val="76DC731E"/>
    <w:rsid w:val="78591456"/>
    <w:rsid w:val="78AB7CAE"/>
    <w:rsid w:val="78C2208D"/>
    <w:rsid w:val="79E866C5"/>
    <w:rsid w:val="7B6A556D"/>
    <w:rsid w:val="7B8128B3"/>
    <w:rsid w:val="7B831FCA"/>
    <w:rsid w:val="7BAD4942"/>
    <w:rsid w:val="7CA7395E"/>
    <w:rsid w:val="7CED6A04"/>
    <w:rsid w:val="7D1F37DB"/>
    <w:rsid w:val="7E7F0E39"/>
    <w:rsid w:val="7F2D099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0"/>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cs="宋体"/>
      <w:kern w:val="0"/>
      <w:sz w:val="24"/>
      <w:szCs w:val="24"/>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批注框文本 Char"/>
    <w:basedOn w:val="6"/>
    <w:link w:val="2"/>
    <w:semiHidden/>
    <w:qFormat/>
    <w:uiPriority w:val="0"/>
    <w:rPr>
      <w:rFonts w:ascii="Calibri" w:hAnsi="Calibri" w:cs="黑体"/>
      <w:kern w:val="2"/>
      <w:sz w:val="18"/>
      <w:szCs w:val="18"/>
    </w:rPr>
  </w:style>
  <w:style w:type="paragraph" w:customStyle="1" w:styleId="12">
    <w:name w:val="WPSOffice手动目录 2"/>
    <w:qFormat/>
    <w:uiPriority w:val="0"/>
    <w:pPr>
      <w:ind w:leftChars="200"/>
    </w:pPr>
    <w:rPr>
      <w:rFonts w:ascii="Times New Roman" w:hAnsi="Times New Roman" w:eastAsia="宋体" w:cs="Times New Roman"/>
      <w:lang w:val="en-US" w:eastAsia="zh-CN" w:bidi="ar-SA"/>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3543</Words>
  <Characters>3963</Characters>
  <Lines>25</Lines>
  <Paragraphs>7</Paragraphs>
  <TotalTime>21</TotalTime>
  <ScaleCrop>false</ScaleCrop>
  <LinksUpToDate>false</LinksUpToDate>
  <CharactersWithSpaces>3981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吴霞玲</cp:lastModifiedBy>
  <dcterms:modified xsi:type="dcterms:W3CDTF">2022-09-08T08:58:34Z</dcterms:modified>
  <dc:title>××年××部门（单位）预算</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C4A0594E4A9448DDAAF132EA59059A1E</vt:lpwstr>
  </property>
</Properties>
</file>