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61769" w14:textId="77777777" w:rsidR="00F90F96" w:rsidRDefault="00F90F96" w:rsidP="00F90F96">
      <w:pPr>
        <w:rPr>
          <w:rFonts w:hint="eastAsia"/>
          <w:sz w:val="84"/>
          <w:szCs w:val="84"/>
          <w:u w:val="single"/>
        </w:rPr>
      </w:pPr>
    </w:p>
    <w:p w14:paraId="0CCCBDE3" w14:textId="77777777" w:rsidR="00F90F96" w:rsidRDefault="00F90F96" w:rsidP="00F90F96">
      <w:pPr>
        <w:rPr>
          <w:sz w:val="84"/>
          <w:szCs w:val="84"/>
          <w:u w:val="single"/>
        </w:rPr>
      </w:pPr>
    </w:p>
    <w:p w14:paraId="259D5D6C" w14:textId="77777777" w:rsidR="00F90F96" w:rsidRDefault="00F90F96" w:rsidP="00F90F96">
      <w:pPr>
        <w:rPr>
          <w:sz w:val="84"/>
          <w:szCs w:val="84"/>
          <w:u w:val="single"/>
        </w:rPr>
      </w:pPr>
    </w:p>
    <w:p w14:paraId="2115B54E" w14:textId="77777777" w:rsidR="00F90F96" w:rsidRDefault="00F90F96" w:rsidP="00F90F96">
      <w:pPr>
        <w:rPr>
          <w:sz w:val="84"/>
          <w:szCs w:val="84"/>
          <w:u w:val="single"/>
        </w:rPr>
      </w:pPr>
    </w:p>
    <w:p w14:paraId="58D9263C" w14:textId="77777777" w:rsidR="00F90F96" w:rsidRPr="00F90F96" w:rsidRDefault="00F90F96" w:rsidP="00F90F96">
      <w:pPr>
        <w:jc w:val="center"/>
        <w:rPr>
          <w:sz w:val="36"/>
          <w:szCs w:val="36"/>
        </w:rPr>
      </w:pPr>
      <w:r w:rsidRPr="00F90F96">
        <w:rPr>
          <w:rFonts w:hint="eastAsia"/>
          <w:sz w:val="36"/>
          <w:szCs w:val="36"/>
        </w:rPr>
        <w:t>2022</w:t>
      </w:r>
      <w:r w:rsidRPr="00F90F96">
        <w:rPr>
          <w:rFonts w:hint="eastAsia"/>
          <w:sz w:val="36"/>
          <w:szCs w:val="36"/>
        </w:rPr>
        <w:t>年海南省公共卫生紧急救援指挥中心预算</w:t>
      </w:r>
    </w:p>
    <w:p w14:paraId="1D9CAEC8" w14:textId="77777777" w:rsidR="00F90F96" w:rsidRDefault="00F90F96" w:rsidP="00F90F96">
      <w:pPr>
        <w:ind w:firstLine="1680"/>
        <w:jc w:val="center"/>
        <w:rPr>
          <w:sz w:val="84"/>
          <w:szCs w:val="84"/>
        </w:rPr>
      </w:pPr>
    </w:p>
    <w:p w14:paraId="1EE9E01C" w14:textId="77777777" w:rsidR="00F90F96" w:rsidRDefault="00F90F96" w:rsidP="00F90F96">
      <w:pPr>
        <w:ind w:firstLine="1680"/>
        <w:jc w:val="center"/>
        <w:rPr>
          <w:sz w:val="84"/>
          <w:szCs w:val="84"/>
        </w:rPr>
      </w:pPr>
    </w:p>
    <w:p w14:paraId="0D476785" w14:textId="77777777" w:rsidR="00F90F96" w:rsidRDefault="00F90F96" w:rsidP="00F90F96">
      <w:pPr>
        <w:ind w:firstLine="1680"/>
        <w:jc w:val="center"/>
        <w:rPr>
          <w:sz w:val="84"/>
          <w:szCs w:val="84"/>
        </w:rPr>
      </w:pPr>
    </w:p>
    <w:p w14:paraId="075B0886" w14:textId="77777777" w:rsidR="00F90F96" w:rsidRDefault="00F90F96" w:rsidP="00F90F96">
      <w:pPr>
        <w:ind w:firstLine="1680"/>
        <w:jc w:val="center"/>
        <w:rPr>
          <w:sz w:val="84"/>
          <w:szCs w:val="84"/>
        </w:rPr>
      </w:pPr>
    </w:p>
    <w:p w14:paraId="4A62C0CA" w14:textId="77777777" w:rsidR="00F90F96" w:rsidRDefault="00F90F96" w:rsidP="00F90F96">
      <w:pPr>
        <w:ind w:firstLine="1680"/>
        <w:jc w:val="center"/>
        <w:rPr>
          <w:sz w:val="84"/>
          <w:szCs w:val="84"/>
        </w:rPr>
      </w:pPr>
    </w:p>
    <w:p w14:paraId="498AE37E" w14:textId="77777777" w:rsidR="00F90F96" w:rsidRDefault="00F90F96" w:rsidP="00F90F96">
      <w:pPr>
        <w:rPr>
          <w:sz w:val="84"/>
          <w:szCs w:val="84"/>
        </w:rPr>
      </w:pPr>
    </w:p>
    <w:p w14:paraId="70463801" w14:textId="77777777" w:rsidR="00AC0E95" w:rsidRDefault="00AC0E95"/>
    <w:p w14:paraId="50DF7965" w14:textId="77777777" w:rsidR="00F90F96" w:rsidRPr="00F90F96" w:rsidRDefault="00F90F96" w:rsidP="00F90F96">
      <w:pPr>
        <w:jc w:val="center"/>
        <w:rPr>
          <w:rFonts w:ascii="黑体" w:eastAsia="黑体" w:hAnsi="黑体"/>
          <w:sz w:val="36"/>
          <w:szCs w:val="36"/>
        </w:rPr>
      </w:pPr>
      <w:r w:rsidRPr="00F90F96">
        <w:rPr>
          <w:rFonts w:ascii="黑体" w:eastAsia="黑体" w:hAnsi="黑体" w:hint="eastAsia"/>
          <w:sz w:val="36"/>
          <w:szCs w:val="36"/>
        </w:rPr>
        <w:lastRenderedPageBreak/>
        <w:t>目录</w:t>
      </w:r>
    </w:p>
    <w:p w14:paraId="2840FB6C" w14:textId="77777777" w:rsidR="00F90F96" w:rsidRPr="00F90F96" w:rsidRDefault="00F90F96" w:rsidP="00F90F96">
      <w:pPr>
        <w:jc w:val="center"/>
        <w:rPr>
          <w:rFonts w:ascii="黑体" w:eastAsia="黑体" w:hAnsi="黑体"/>
          <w:sz w:val="36"/>
          <w:szCs w:val="36"/>
        </w:rPr>
      </w:pPr>
    </w:p>
    <w:p w14:paraId="5FFA2F01" w14:textId="77777777" w:rsidR="00F90F96" w:rsidRPr="00F90F96" w:rsidRDefault="00F90F96" w:rsidP="00F90F96">
      <w:pPr>
        <w:numPr>
          <w:ilvl w:val="0"/>
          <w:numId w:val="1"/>
        </w:numPr>
        <w:jc w:val="left"/>
        <w:rPr>
          <w:rFonts w:ascii="华文仿宋" w:eastAsia="华文仿宋" w:hAnsi="华文仿宋"/>
          <w:sz w:val="32"/>
          <w:szCs w:val="32"/>
        </w:rPr>
      </w:pPr>
      <w:r w:rsidRPr="00F90F96">
        <w:rPr>
          <w:rFonts w:ascii="华文仿宋" w:eastAsia="华文仿宋" w:hAnsi="华文仿宋"/>
          <w:sz w:val="32"/>
          <w:szCs w:val="32"/>
        </w:rPr>
        <w:t xml:space="preserve">  </w:t>
      </w:r>
      <w:r w:rsidRPr="00F90F96">
        <w:rPr>
          <w:rFonts w:ascii="华文仿宋" w:eastAsia="华文仿宋" w:hAnsi="华文仿宋" w:cs="仿宋_GB2312"/>
          <w:sz w:val="32"/>
          <w:szCs w:val="32"/>
        </w:rPr>
        <w:t xml:space="preserve"> </w:t>
      </w:r>
      <w:r w:rsidRPr="00F90F96">
        <w:rPr>
          <w:rFonts w:ascii="华文仿宋" w:eastAsia="华文仿宋" w:hAnsi="华文仿宋" w:cs="仿宋_GB2312" w:hint="eastAsia"/>
          <w:sz w:val="32"/>
          <w:szCs w:val="32"/>
        </w:rPr>
        <w:t>海南省公共卫生紧急救援指挥中心</w:t>
      </w:r>
      <w:r w:rsidRPr="00F90F96">
        <w:rPr>
          <w:rFonts w:ascii="华文仿宋" w:eastAsia="华文仿宋" w:hAnsi="华文仿宋" w:hint="eastAsia"/>
          <w:sz w:val="32"/>
          <w:szCs w:val="32"/>
        </w:rPr>
        <w:t>概况</w:t>
      </w:r>
    </w:p>
    <w:p w14:paraId="1BEA323A" w14:textId="77777777" w:rsidR="00F90F96" w:rsidRPr="00F90F96" w:rsidRDefault="00F90F96" w:rsidP="00F90F96">
      <w:pPr>
        <w:numPr>
          <w:ilvl w:val="0"/>
          <w:numId w:val="2"/>
        </w:numPr>
        <w:jc w:val="left"/>
        <w:rPr>
          <w:rFonts w:ascii="仿宋" w:eastAsia="仿宋" w:hAnsi="仿宋"/>
          <w:sz w:val="32"/>
          <w:szCs w:val="32"/>
        </w:rPr>
      </w:pPr>
      <w:r w:rsidRPr="00F90F96">
        <w:rPr>
          <w:rFonts w:ascii="仿宋" w:eastAsia="仿宋" w:hAnsi="仿宋" w:hint="eastAsia"/>
          <w:sz w:val="32"/>
          <w:szCs w:val="32"/>
        </w:rPr>
        <w:t>主要职能</w:t>
      </w:r>
    </w:p>
    <w:p w14:paraId="02958E07" w14:textId="77777777" w:rsidR="00F90F96" w:rsidRPr="00F90F96" w:rsidRDefault="00F90F96" w:rsidP="00F90F96">
      <w:pPr>
        <w:numPr>
          <w:ilvl w:val="0"/>
          <w:numId w:val="1"/>
        </w:numPr>
        <w:rPr>
          <w:rFonts w:ascii="黑体" w:eastAsia="黑体" w:hAnsi="黑体"/>
          <w:sz w:val="32"/>
          <w:szCs w:val="32"/>
        </w:rPr>
      </w:pPr>
      <w:r w:rsidRPr="00F90F96">
        <w:rPr>
          <w:rFonts w:ascii="仿宋" w:eastAsia="仿宋" w:hAnsi="仿宋"/>
          <w:sz w:val="32"/>
          <w:szCs w:val="32"/>
        </w:rPr>
        <w:t xml:space="preserve">  </w:t>
      </w:r>
      <w:r w:rsidRPr="00F90F96">
        <w:rPr>
          <w:rFonts w:ascii="华文仿宋" w:eastAsia="华文仿宋" w:hAnsi="华文仿宋" w:cs="仿宋_GB2312" w:hint="eastAsia"/>
          <w:sz w:val="32"/>
          <w:szCs w:val="32"/>
        </w:rPr>
        <w:t>海南省公共卫生紧急救援指挥中心2022年单位预算表</w:t>
      </w:r>
    </w:p>
    <w:p w14:paraId="3E764370" w14:textId="77777777" w:rsidR="00F90F96" w:rsidRPr="00F90F96" w:rsidRDefault="00F90F96" w:rsidP="00F90F96">
      <w:pPr>
        <w:numPr>
          <w:ilvl w:val="0"/>
          <w:numId w:val="3"/>
        </w:numPr>
        <w:rPr>
          <w:rFonts w:ascii="仿宋" w:eastAsia="仿宋" w:hAnsi="仿宋" w:cs="仿宋_GB2312"/>
          <w:sz w:val="32"/>
          <w:szCs w:val="32"/>
        </w:rPr>
      </w:pPr>
      <w:r w:rsidRPr="00F90F96">
        <w:rPr>
          <w:rFonts w:ascii="仿宋" w:eastAsia="仿宋" w:hAnsi="仿宋" w:cs="仿宋_GB2312" w:hint="eastAsia"/>
          <w:sz w:val="32"/>
          <w:szCs w:val="32"/>
        </w:rPr>
        <w:t>财政拨款收支总表</w:t>
      </w:r>
    </w:p>
    <w:p w14:paraId="5A05EF90" w14:textId="77777777" w:rsidR="00F90F96" w:rsidRPr="00F90F96" w:rsidRDefault="00F90F96" w:rsidP="00F90F96">
      <w:pPr>
        <w:numPr>
          <w:ilvl w:val="0"/>
          <w:numId w:val="3"/>
        </w:numPr>
        <w:rPr>
          <w:rFonts w:ascii="仿宋" w:eastAsia="仿宋" w:hAnsi="仿宋" w:cs="仿宋_GB2312"/>
          <w:sz w:val="32"/>
          <w:szCs w:val="32"/>
        </w:rPr>
      </w:pPr>
      <w:r w:rsidRPr="00F90F96">
        <w:rPr>
          <w:rFonts w:ascii="仿宋" w:eastAsia="仿宋" w:hAnsi="仿宋" w:cs="仿宋_GB2312" w:hint="eastAsia"/>
          <w:sz w:val="32"/>
          <w:szCs w:val="32"/>
        </w:rPr>
        <w:t>一般公共预算支出表</w:t>
      </w:r>
    </w:p>
    <w:p w14:paraId="30C449EB" w14:textId="77777777" w:rsidR="00F90F96" w:rsidRPr="00F90F96" w:rsidRDefault="00F90F96" w:rsidP="00F90F96">
      <w:pPr>
        <w:numPr>
          <w:ilvl w:val="0"/>
          <w:numId w:val="3"/>
        </w:numPr>
        <w:rPr>
          <w:rFonts w:ascii="仿宋" w:eastAsia="仿宋" w:hAnsi="仿宋" w:cs="仿宋_GB2312"/>
          <w:sz w:val="32"/>
          <w:szCs w:val="32"/>
        </w:rPr>
      </w:pPr>
      <w:r w:rsidRPr="00F90F96">
        <w:rPr>
          <w:rFonts w:ascii="仿宋" w:eastAsia="仿宋" w:hAnsi="仿宋" w:cs="仿宋_GB2312" w:hint="eastAsia"/>
          <w:sz w:val="32"/>
          <w:szCs w:val="32"/>
        </w:rPr>
        <w:t>一般公共预算基本支出表</w:t>
      </w:r>
    </w:p>
    <w:p w14:paraId="755497B5" w14:textId="77777777" w:rsidR="00F90F96" w:rsidRPr="00F90F96" w:rsidRDefault="00F90F96" w:rsidP="00F90F96">
      <w:pPr>
        <w:numPr>
          <w:ilvl w:val="0"/>
          <w:numId w:val="3"/>
        </w:numPr>
        <w:rPr>
          <w:rFonts w:ascii="仿宋" w:eastAsia="仿宋" w:hAnsi="仿宋" w:cs="仿宋_GB2312"/>
          <w:sz w:val="32"/>
          <w:szCs w:val="32"/>
        </w:rPr>
      </w:pPr>
      <w:r w:rsidRPr="00F90F96">
        <w:rPr>
          <w:rFonts w:ascii="仿宋" w:eastAsia="仿宋" w:hAnsi="仿宋" w:cs="仿宋_GB2312" w:hint="eastAsia"/>
          <w:sz w:val="32"/>
          <w:szCs w:val="32"/>
        </w:rPr>
        <w:t>一般公共预算“三公”经费支出表</w:t>
      </w:r>
    </w:p>
    <w:p w14:paraId="494CE4B4" w14:textId="77777777" w:rsidR="00F90F96" w:rsidRPr="00F90F96" w:rsidRDefault="00B70229" w:rsidP="00F90F96">
      <w:pPr>
        <w:numPr>
          <w:ilvl w:val="0"/>
          <w:numId w:val="3"/>
        </w:numPr>
        <w:rPr>
          <w:rFonts w:ascii="仿宋" w:eastAsia="仿宋" w:hAnsi="仿宋" w:cs="仿宋_GB2312"/>
          <w:sz w:val="32"/>
          <w:szCs w:val="32"/>
        </w:rPr>
      </w:pPr>
      <w:r>
        <w:rPr>
          <w:rFonts w:ascii="仿宋" w:eastAsia="仿宋" w:hAnsi="仿宋" w:cs="仿宋_GB2312" w:hint="eastAsia"/>
          <w:sz w:val="32"/>
          <w:szCs w:val="32"/>
        </w:rPr>
        <w:t>政府性基金预算支出表</w:t>
      </w:r>
    </w:p>
    <w:p w14:paraId="25EEA13D" w14:textId="77777777" w:rsidR="00F90F96" w:rsidRPr="00F90F96" w:rsidRDefault="00F90F96" w:rsidP="00F90F96">
      <w:pPr>
        <w:numPr>
          <w:ilvl w:val="0"/>
          <w:numId w:val="3"/>
        </w:numPr>
        <w:rPr>
          <w:rFonts w:ascii="仿宋" w:eastAsia="仿宋" w:hAnsi="仿宋" w:cs="仿宋_GB2312"/>
          <w:sz w:val="32"/>
          <w:szCs w:val="32"/>
        </w:rPr>
      </w:pPr>
      <w:r w:rsidRPr="00F90F96">
        <w:rPr>
          <w:rFonts w:ascii="仿宋" w:eastAsia="仿宋" w:hAnsi="仿宋" w:cs="仿宋_GB2312" w:hint="eastAsia"/>
          <w:sz w:val="32"/>
          <w:szCs w:val="32"/>
        </w:rPr>
        <w:t>政府性基金预算“三公”经费支出表</w:t>
      </w:r>
    </w:p>
    <w:p w14:paraId="4EAC5E73" w14:textId="77777777" w:rsidR="00F90F96" w:rsidRPr="00F90F96" w:rsidRDefault="00F90F96" w:rsidP="00F90F96">
      <w:pPr>
        <w:numPr>
          <w:ilvl w:val="0"/>
          <w:numId w:val="3"/>
        </w:numPr>
        <w:jc w:val="left"/>
        <w:rPr>
          <w:rFonts w:ascii="仿宋" w:eastAsia="仿宋" w:hAnsi="仿宋"/>
          <w:sz w:val="32"/>
          <w:szCs w:val="32"/>
        </w:rPr>
      </w:pPr>
      <w:r w:rsidRPr="00F90F96">
        <w:rPr>
          <w:rFonts w:ascii="仿宋" w:eastAsia="仿宋" w:hAnsi="仿宋" w:cs="仿宋_GB2312" w:hint="eastAsia"/>
          <w:sz w:val="32"/>
          <w:szCs w:val="32"/>
        </w:rPr>
        <w:t>单位收支总表</w:t>
      </w:r>
    </w:p>
    <w:p w14:paraId="45B051F2" w14:textId="77777777" w:rsidR="00F90F96" w:rsidRPr="00F90F96" w:rsidRDefault="00F90F96" w:rsidP="00F90F96">
      <w:pPr>
        <w:numPr>
          <w:ilvl w:val="0"/>
          <w:numId w:val="3"/>
        </w:numPr>
        <w:jc w:val="left"/>
        <w:rPr>
          <w:rFonts w:ascii="仿宋" w:eastAsia="仿宋" w:hAnsi="仿宋"/>
          <w:sz w:val="32"/>
          <w:szCs w:val="32"/>
        </w:rPr>
      </w:pPr>
      <w:r w:rsidRPr="00F90F96">
        <w:rPr>
          <w:rFonts w:ascii="仿宋" w:eastAsia="仿宋" w:hAnsi="仿宋" w:cs="仿宋_GB2312" w:hint="eastAsia"/>
          <w:sz w:val="32"/>
          <w:szCs w:val="32"/>
        </w:rPr>
        <w:t>单位收入总表</w:t>
      </w:r>
    </w:p>
    <w:p w14:paraId="18448789" w14:textId="77777777" w:rsidR="00F90F96" w:rsidRPr="00F90F96" w:rsidRDefault="00F90F96" w:rsidP="00F90F96">
      <w:pPr>
        <w:numPr>
          <w:ilvl w:val="0"/>
          <w:numId w:val="3"/>
        </w:numPr>
        <w:jc w:val="left"/>
        <w:rPr>
          <w:rFonts w:ascii="仿宋" w:eastAsia="仿宋" w:hAnsi="仿宋"/>
          <w:sz w:val="32"/>
          <w:szCs w:val="32"/>
        </w:rPr>
      </w:pPr>
      <w:r w:rsidRPr="00F90F96">
        <w:rPr>
          <w:rFonts w:ascii="仿宋" w:eastAsia="仿宋" w:hAnsi="仿宋" w:cs="仿宋_GB2312" w:hint="eastAsia"/>
          <w:sz w:val="32"/>
          <w:szCs w:val="32"/>
        </w:rPr>
        <w:t>单位支出总表</w:t>
      </w:r>
    </w:p>
    <w:p w14:paraId="18104559" w14:textId="77777777" w:rsidR="00F90F96" w:rsidRPr="00F90F96" w:rsidRDefault="00F90F96" w:rsidP="00F90F96">
      <w:pPr>
        <w:numPr>
          <w:ilvl w:val="0"/>
          <w:numId w:val="3"/>
        </w:numPr>
        <w:jc w:val="left"/>
        <w:rPr>
          <w:rFonts w:ascii="华文仿宋" w:eastAsia="华文仿宋" w:hAnsi="华文仿宋"/>
          <w:sz w:val="32"/>
          <w:szCs w:val="32"/>
        </w:rPr>
      </w:pPr>
      <w:r w:rsidRPr="00F90F96">
        <w:rPr>
          <w:rFonts w:ascii="华文仿宋" w:eastAsia="华文仿宋" w:hAnsi="华文仿宋" w:cs="仿宋_GB2312" w:hint="eastAsia"/>
          <w:sz w:val="32"/>
          <w:szCs w:val="32"/>
        </w:rPr>
        <w:t>项目支出绩效信息表</w:t>
      </w:r>
    </w:p>
    <w:p w14:paraId="4341321C" w14:textId="77777777" w:rsidR="00F90F96" w:rsidRPr="00F90F96" w:rsidRDefault="00F90F96" w:rsidP="00F90F96">
      <w:pPr>
        <w:numPr>
          <w:ilvl w:val="0"/>
          <w:numId w:val="1"/>
        </w:numPr>
        <w:jc w:val="left"/>
        <w:rPr>
          <w:rFonts w:ascii="华文仿宋" w:eastAsia="华文仿宋" w:hAnsi="华文仿宋" w:cs="仿宋_GB2312"/>
          <w:sz w:val="32"/>
          <w:szCs w:val="32"/>
        </w:rPr>
      </w:pPr>
      <w:r w:rsidRPr="00F90F96">
        <w:rPr>
          <w:rFonts w:ascii="华文仿宋" w:eastAsia="华文仿宋" w:hAnsi="华文仿宋"/>
          <w:sz w:val="32"/>
          <w:szCs w:val="32"/>
        </w:rPr>
        <w:t xml:space="preserve"> </w:t>
      </w:r>
      <w:r w:rsidRPr="00F90F96">
        <w:rPr>
          <w:rFonts w:ascii="华文仿宋" w:eastAsia="华文仿宋" w:hAnsi="华文仿宋" w:cs="仿宋_GB2312" w:hint="eastAsia"/>
          <w:sz w:val="32"/>
          <w:szCs w:val="32"/>
        </w:rPr>
        <w:t>海南省公共卫生紧急救援指挥中心2022年单位</w:t>
      </w:r>
      <w:r w:rsidRPr="00F90F96">
        <w:rPr>
          <w:rFonts w:ascii="华文仿宋" w:eastAsia="华文仿宋" w:hAnsi="华文仿宋" w:hint="eastAsia"/>
          <w:sz w:val="32"/>
          <w:szCs w:val="32"/>
        </w:rPr>
        <w:t>预算情况说明</w:t>
      </w:r>
    </w:p>
    <w:p w14:paraId="372C40A7" w14:textId="77777777" w:rsidR="00F90F96" w:rsidRPr="00F90F96" w:rsidRDefault="00F90F96" w:rsidP="00F90F96">
      <w:pPr>
        <w:numPr>
          <w:ilvl w:val="0"/>
          <w:numId w:val="1"/>
        </w:numPr>
        <w:jc w:val="left"/>
        <w:rPr>
          <w:rFonts w:ascii="华文仿宋" w:eastAsia="华文仿宋" w:hAnsi="华文仿宋" w:cs="仿宋_GB2312"/>
          <w:sz w:val="32"/>
          <w:szCs w:val="32"/>
        </w:rPr>
      </w:pPr>
      <w:r w:rsidRPr="00F90F96">
        <w:rPr>
          <w:rFonts w:ascii="华文仿宋" w:eastAsia="华文仿宋" w:hAnsi="华文仿宋"/>
          <w:sz w:val="32"/>
          <w:szCs w:val="32"/>
        </w:rPr>
        <w:t xml:space="preserve"> 名词解释</w:t>
      </w:r>
    </w:p>
    <w:p w14:paraId="37B91066" w14:textId="77777777" w:rsidR="00F90F96" w:rsidRPr="00F90F96" w:rsidRDefault="00F90F96" w:rsidP="00F90F96">
      <w:pPr>
        <w:ind w:left="1320"/>
        <w:jc w:val="left"/>
        <w:rPr>
          <w:rFonts w:ascii="仿宋" w:eastAsia="仿宋" w:hAnsi="仿宋"/>
          <w:sz w:val="32"/>
          <w:szCs w:val="32"/>
        </w:rPr>
      </w:pPr>
    </w:p>
    <w:p w14:paraId="51B6E8B4" w14:textId="77777777" w:rsidR="00F90F96" w:rsidRPr="00F90F96" w:rsidRDefault="00F90F96" w:rsidP="00F90F96">
      <w:pPr>
        <w:jc w:val="left"/>
        <w:rPr>
          <w:rFonts w:ascii="仿宋" w:eastAsia="仿宋" w:hAnsi="仿宋"/>
          <w:sz w:val="32"/>
          <w:szCs w:val="32"/>
        </w:rPr>
      </w:pPr>
    </w:p>
    <w:p w14:paraId="710A1E73" w14:textId="77777777" w:rsidR="00F90F96" w:rsidRPr="00F90F96" w:rsidRDefault="00F90F96" w:rsidP="00F90F96">
      <w:pPr>
        <w:jc w:val="left"/>
        <w:rPr>
          <w:rFonts w:ascii="仿宋" w:eastAsia="仿宋" w:hAnsi="仿宋"/>
          <w:sz w:val="32"/>
          <w:szCs w:val="32"/>
        </w:rPr>
      </w:pPr>
    </w:p>
    <w:p w14:paraId="2C3F128C" w14:textId="77777777" w:rsidR="00F90F96" w:rsidRPr="00F90F96" w:rsidRDefault="00F90F96" w:rsidP="00F90F96">
      <w:pPr>
        <w:jc w:val="left"/>
        <w:rPr>
          <w:rFonts w:ascii="仿宋" w:eastAsia="仿宋" w:hAnsi="仿宋"/>
          <w:sz w:val="32"/>
          <w:szCs w:val="32"/>
        </w:rPr>
      </w:pPr>
    </w:p>
    <w:p w14:paraId="0AB74693" w14:textId="77777777" w:rsidR="00F90F96" w:rsidRPr="00F90F96" w:rsidRDefault="00F90F96" w:rsidP="00F90F96">
      <w:pPr>
        <w:numPr>
          <w:ilvl w:val="0"/>
          <w:numId w:val="4"/>
        </w:numPr>
        <w:jc w:val="center"/>
        <w:rPr>
          <w:rFonts w:ascii="黑体" w:eastAsia="黑体" w:hAnsi="黑体" w:cs="仿宋_GB2312"/>
          <w:sz w:val="32"/>
          <w:szCs w:val="32"/>
        </w:rPr>
      </w:pPr>
      <w:r w:rsidRPr="00F90F96">
        <w:rPr>
          <w:rFonts w:ascii="仿宋" w:eastAsia="仿宋" w:hAnsi="仿宋"/>
          <w:sz w:val="32"/>
          <w:szCs w:val="32"/>
        </w:rPr>
        <w:t xml:space="preserve">  </w:t>
      </w:r>
      <w:r w:rsidRPr="00F90F96">
        <w:rPr>
          <w:rFonts w:ascii="黑体" w:eastAsia="黑体" w:hAnsi="黑体" w:cs="仿宋_GB2312" w:hint="eastAsia"/>
          <w:sz w:val="32"/>
          <w:szCs w:val="32"/>
        </w:rPr>
        <w:t>海南省公共卫生紧急救援指挥中心</w:t>
      </w:r>
      <w:r w:rsidRPr="00F90F96">
        <w:rPr>
          <w:rFonts w:ascii="黑体" w:eastAsia="黑体" w:hAnsi="黑体" w:hint="eastAsia"/>
          <w:sz w:val="32"/>
          <w:szCs w:val="32"/>
        </w:rPr>
        <w:t>概况</w:t>
      </w:r>
    </w:p>
    <w:p w14:paraId="341B3458" w14:textId="77777777" w:rsidR="00F90F96" w:rsidRPr="00F90F96" w:rsidRDefault="00F90F96" w:rsidP="00F90F96">
      <w:pPr>
        <w:jc w:val="left"/>
        <w:rPr>
          <w:rFonts w:ascii="仿宋" w:eastAsia="仿宋" w:hAnsi="仿宋" w:cs="仿宋_GB2312"/>
          <w:sz w:val="32"/>
          <w:szCs w:val="32"/>
        </w:rPr>
      </w:pPr>
    </w:p>
    <w:p w14:paraId="12B3DDA0" w14:textId="77777777" w:rsidR="00F90F96" w:rsidRPr="00F90F96" w:rsidRDefault="00F90F96" w:rsidP="00F90F96">
      <w:pPr>
        <w:numPr>
          <w:ilvl w:val="0"/>
          <w:numId w:val="5"/>
        </w:numPr>
        <w:jc w:val="left"/>
        <w:rPr>
          <w:rFonts w:ascii="仿宋" w:eastAsia="仿宋" w:hAnsi="仿宋" w:cs="仿宋_GB2312"/>
          <w:b/>
          <w:sz w:val="32"/>
          <w:szCs w:val="32"/>
        </w:rPr>
      </w:pPr>
      <w:r w:rsidRPr="00F90F96">
        <w:rPr>
          <w:rFonts w:ascii="仿宋" w:eastAsia="仿宋" w:hAnsi="仿宋" w:cs="仿宋_GB2312" w:hint="eastAsia"/>
          <w:b/>
          <w:sz w:val="32"/>
          <w:szCs w:val="32"/>
        </w:rPr>
        <w:t>主要职能</w:t>
      </w:r>
    </w:p>
    <w:p w14:paraId="194A0BCF" w14:textId="77777777" w:rsidR="00F90F96" w:rsidRPr="00F90F96" w:rsidRDefault="00F90F96" w:rsidP="00F90F96">
      <w:pPr>
        <w:rPr>
          <w:rFonts w:ascii="仿宋" w:eastAsia="仿宋" w:hAnsi="仿宋"/>
          <w:sz w:val="32"/>
          <w:szCs w:val="32"/>
        </w:rPr>
      </w:pPr>
      <w:r w:rsidRPr="00F90F96">
        <w:rPr>
          <w:rFonts w:ascii="仿宋" w:eastAsia="仿宋" w:hAnsi="仿宋" w:hint="eastAsia"/>
          <w:sz w:val="32"/>
          <w:szCs w:val="32"/>
        </w:rPr>
        <w:t>（一）负责全省灾害事故医疗急救工作预案制定；</w:t>
      </w:r>
    </w:p>
    <w:p w14:paraId="48B3BF05" w14:textId="77777777" w:rsidR="00F90F96" w:rsidRPr="00F90F96" w:rsidRDefault="00F90F96" w:rsidP="00F90F96">
      <w:pPr>
        <w:rPr>
          <w:rFonts w:ascii="仿宋" w:eastAsia="仿宋" w:hAnsi="仿宋"/>
          <w:sz w:val="32"/>
          <w:szCs w:val="32"/>
        </w:rPr>
      </w:pPr>
      <w:r w:rsidRPr="00F90F96">
        <w:rPr>
          <w:rFonts w:ascii="仿宋" w:eastAsia="仿宋" w:hAnsi="仿宋" w:hint="eastAsia"/>
          <w:sz w:val="32"/>
          <w:szCs w:val="32"/>
        </w:rPr>
        <w:t>（二）负责全省重大突发公共卫生事件紧急救援的决策、指挥、综合协调、预案实施、资源调度和网络管理；</w:t>
      </w:r>
    </w:p>
    <w:p w14:paraId="32B3ECD9" w14:textId="77777777" w:rsidR="00F90F96" w:rsidRPr="00F90F96" w:rsidRDefault="00F90F96" w:rsidP="00F90F96">
      <w:pPr>
        <w:rPr>
          <w:rFonts w:ascii="仿宋" w:eastAsia="仿宋" w:hAnsi="仿宋"/>
          <w:sz w:val="32"/>
          <w:szCs w:val="32"/>
        </w:rPr>
      </w:pPr>
      <w:r w:rsidRPr="00F90F96">
        <w:rPr>
          <w:rFonts w:ascii="仿宋" w:eastAsia="仿宋" w:hAnsi="仿宋" w:hint="eastAsia"/>
          <w:sz w:val="32"/>
          <w:szCs w:val="32"/>
        </w:rPr>
        <w:t>（三）负责“</w:t>
      </w:r>
      <w:r w:rsidRPr="00F90F96">
        <w:rPr>
          <w:rFonts w:ascii="仿宋" w:eastAsia="仿宋" w:hAnsi="仿宋"/>
          <w:sz w:val="32"/>
          <w:szCs w:val="32"/>
        </w:rPr>
        <w:t>120”医疗急救指挥、调度工作；</w:t>
      </w:r>
    </w:p>
    <w:p w14:paraId="3B9205FE" w14:textId="77777777" w:rsidR="00F90F96" w:rsidRPr="00F90F96" w:rsidRDefault="00F90F96" w:rsidP="00F90F96">
      <w:pPr>
        <w:rPr>
          <w:rFonts w:ascii="仿宋" w:eastAsia="仿宋" w:hAnsi="仿宋"/>
          <w:sz w:val="32"/>
          <w:szCs w:val="32"/>
        </w:rPr>
      </w:pPr>
      <w:r w:rsidRPr="00F90F96">
        <w:rPr>
          <w:rFonts w:ascii="仿宋" w:eastAsia="仿宋" w:hAnsi="仿宋" w:hint="eastAsia"/>
          <w:sz w:val="32"/>
          <w:szCs w:val="32"/>
        </w:rPr>
        <w:t>（四）负责全省紧急救援医疗信息网络建设及信息收集、分析、汇总上报和急救医疗人才培训、科研、宣传等工作；</w:t>
      </w:r>
    </w:p>
    <w:p w14:paraId="6BFCADD9" w14:textId="77777777" w:rsidR="00F90F96" w:rsidRPr="00F90F96" w:rsidRDefault="00F90F96" w:rsidP="00F90F96">
      <w:pPr>
        <w:rPr>
          <w:rFonts w:ascii="仿宋" w:eastAsia="仿宋" w:hAnsi="仿宋"/>
          <w:sz w:val="32"/>
          <w:szCs w:val="32"/>
        </w:rPr>
      </w:pPr>
      <w:r w:rsidRPr="00F90F96">
        <w:rPr>
          <w:rFonts w:ascii="仿宋" w:eastAsia="仿宋" w:hAnsi="仿宋" w:hint="eastAsia"/>
          <w:sz w:val="32"/>
          <w:szCs w:val="32"/>
        </w:rPr>
        <w:t>（五）承办上级主管部门交办的其他工作（负责“</w:t>
      </w:r>
      <w:r w:rsidRPr="00F90F96">
        <w:rPr>
          <w:rFonts w:ascii="仿宋" w:eastAsia="仿宋" w:hAnsi="仿宋"/>
          <w:sz w:val="32"/>
          <w:szCs w:val="32"/>
        </w:rPr>
        <w:t xml:space="preserve">12320”、“12356”卫生计生热线受理等相关工作）。  </w:t>
      </w:r>
    </w:p>
    <w:p w14:paraId="57A65019" w14:textId="77777777" w:rsidR="00F90F96" w:rsidRPr="00F90F96" w:rsidRDefault="00F90F96" w:rsidP="00F90F96">
      <w:pPr>
        <w:rPr>
          <w:rFonts w:ascii="仿宋" w:eastAsia="仿宋" w:hAnsi="仿宋"/>
          <w:sz w:val="32"/>
          <w:szCs w:val="32"/>
        </w:rPr>
      </w:pPr>
    </w:p>
    <w:p w14:paraId="225BA913" w14:textId="77777777" w:rsidR="00F90F96" w:rsidRPr="00F90F96" w:rsidRDefault="00F90F96" w:rsidP="00F90F96">
      <w:pPr>
        <w:jc w:val="center"/>
        <w:rPr>
          <w:rFonts w:ascii="仿宋" w:eastAsia="仿宋" w:hAnsi="仿宋"/>
          <w:b/>
          <w:sz w:val="32"/>
          <w:szCs w:val="32"/>
        </w:rPr>
      </w:pPr>
      <w:r w:rsidRPr="00F90F96">
        <w:rPr>
          <w:rFonts w:ascii="仿宋" w:eastAsia="仿宋" w:hAnsi="仿宋" w:hint="eastAsia"/>
          <w:b/>
          <w:sz w:val="32"/>
          <w:szCs w:val="32"/>
        </w:rPr>
        <w:t xml:space="preserve">第二部分  </w:t>
      </w:r>
      <w:r w:rsidRPr="00F90F96">
        <w:rPr>
          <w:rFonts w:ascii="仿宋" w:eastAsia="仿宋" w:hAnsi="仿宋" w:cs="仿宋_GB2312" w:hint="eastAsia"/>
          <w:b/>
          <w:sz w:val="32"/>
          <w:szCs w:val="32"/>
        </w:rPr>
        <w:t>海南省公共卫生紧急救援指挥中心2022年单位</w:t>
      </w:r>
      <w:r w:rsidRPr="00F90F96">
        <w:rPr>
          <w:rFonts w:ascii="仿宋" w:eastAsia="仿宋" w:hAnsi="仿宋" w:hint="eastAsia"/>
          <w:b/>
          <w:sz w:val="32"/>
          <w:szCs w:val="32"/>
        </w:rPr>
        <w:t>预算表</w:t>
      </w:r>
    </w:p>
    <w:p w14:paraId="3171F726" w14:textId="77777777" w:rsidR="00F90F96" w:rsidRPr="00F90F96" w:rsidRDefault="00F90F96" w:rsidP="00F4246E">
      <w:pPr>
        <w:jc w:val="center"/>
        <w:rPr>
          <w:rFonts w:ascii="仿宋" w:eastAsia="仿宋" w:hAnsi="仿宋"/>
          <w:sz w:val="32"/>
          <w:szCs w:val="32"/>
        </w:rPr>
      </w:pPr>
      <w:r w:rsidRPr="00F90F96">
        <w:rPr>
          <w:rFonts w:ascii="仿宋" w:eastAsia="仿宋" w:hAnsi="仿宋" w:hint="eastAsia"/>
          <w:sz w:val="32"/>
          <w:szCs w:val="32"/>
        </w:rPr>
        <w:t>（此部分内容即为单位预算公开表）</w:t>
      </w:r>
    </w:p>
    <w:p w14:paraId="7C233DF3" w14:textId="77777777" w:rsidR="00F90F96" w:rsidRPr="00F90F96" w:rsidRDefault="00F90F96" w:rsidP="00F90F96">
      <w:pPr>
        <w:rPr>
          <w:rFonts w:ascii="仿宋" w:eastAsia="仿宋" w:hAnsi="仿宋"/>
          <w:sz w:val="32"/>
          <w:szCs w:val="32"/>
        </w:rPr>
      </w:pPr>
    </w:p>
    <w:p w14:paraId="6F0C889D" w14:textId="77777777" w:rsidR="00F90F96" w:rsidRPr="00F90F96" w:rsidRDefault="00F90F96" w:rsidP="00F90F96">
      <w:pPr>
        <w:jc w:val="center"/>
        <w:rPr>
          <w:rFonts w:ascii="黑体" w:eastAsia="黑体" w:hAnsi="黑体"/>
          <w:sz w:val="32"/>
          <w:szCs w:val="32"/>
        </w:rPr>
      </w:pPr>
      <w:r w:rsidRPr="00F90F96">
        <w:rPr>
          <w:rFonts w:ascii="黑体" w:eastAsia="黑体" w:hAnsi="黑体" w:hint="eastAsia"/>
          <w:sz w:val="32"/>
          <w:szCs w:val="32"/>
        </w:rPr>
        <w:t>第三部分</w:t>
      </w:r>
      <w:r w:rsidRPr="00F90F96">
        <w:rPr>
          <w:rFonts w:ascii="黑体" w:eastAsia="黑体" w:hAnsi="黑体"/>
          <w:sz w:val="32"/>
          <w:szCs w:val="32"/>
        </w:rPr>
        <w:t xml:space="preserve">  </w:t>
      </w:r>
      <w:r w:rsidRPr="00F90F96">
        <w:rPr>
          <w:rFonts w:ascii="黑体" w:eastAsia="黑体" w:hAnsi="黑体" w:cs="仿宋_GB2312" w:hint="eastAsia"/>
          <w:sz w:val="32"/>
          <w:szCs w:val="32"/>
        </w:rPr>
        <w:t>海南省公共卫生紧急救援指挥中心2022年单位</w:t>
      </w:r>
      <w:r w:rsidRPr="00F90F96">
        <w:rPr>
          <w:rFonts w:ascii="黑体" w:eastAsia="黑体" w:hAnsi="黑体" w:hint="eastAsia"/>
          <w:sz w:val="32"/>
          <w:szCs w:val="32"/>
        </w:rPr>
        <w:t>预算情况说明</w:t>
      </w:r>
    </w:p>
    <w:p w14:paraId="4EE1DA42" w14:textId="77777777" w:rsidR="00F90F96" w:rsidRPr="00F90F96" w:rsidRDefault="00F90F96" w:rsidP="00F90F96">
      <w:pPr>
        <w:ind w:firstLineChars="200" w:firstLine="643"/>
        <w:rPr>
          <w:rFonts w:ascii="仿宋" w:eastAsia="仿宋" w:hAnsi="仿宋"/>
          <w:b/>
          <w:sz w:val="32"/>
          <w:szCs w:val="32"/>
        </w:rPr>
      </w:pPr>
      <w:r w:rsidRPr="00F90F96">
        <w:rPr>
          <w:rFonts w:ascii="仿宋" w:eastAsia="仿宋" w:hAnsi="仿宋" w:hint="eastAsia"/>
          <w:b/>
          <w:sz w:val="32"/>
          <w:szCs w:val="32"/>
        </w:rPr>
        <w:t>一、关于海南省公共卫生紧急救援指挥中心</w:t>
      </w:r>
      <w:r w:rsidRPr="00F90F96">
        <w:rPr>
          <w:rFonts w:ascii="仿宋" w:eastAsia="仿宋" w:hAnsi="仿宋"/>
          <w:b/>
          <w:sz w:val="32"/>
          <w:szCs w:val="32"/>
        </w:rPr>
        <w:t>2022</w:t>
      </w:r>
      <w:r w:rsidRPr="00F90F96">
        <w:rPr>
          <w:rFonts w:ascii="仿宋" w:eastAsia="仿宋" w:hAnsi="仿宋" w:hint="eastAsia"/>
          <w:b/>
          <w:sz w:val="32"/>
          <w:szCs w:val="32"/>
        </w:rPr>
        <w:t>年财政拨款收支预算情况的总体说明</w:t>
      </w:r>
    </w:p>
    <w:p w14:paraId="497EED1E" w14:textId="12882D6D"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海南省公共卫生紧急救援指挥中心</w:t>
      </w:r>
      <w:r w:rsidRPr="00F90F96">
        <w:rPr>
          <w:rFonts w:ascii="仿宋" w:eastAsia="仿宋" w:hAnsi="仿宋"/>
          <w:sz w:val="32"/>
          <w:szCs w:val="32"/>
        </w:rPr>
        <w:t>2022</w:t>
      </w:r>
      <w:r w:rsidRPr="00F90F96">
        <w:rPr>
          <w:rFonts w:ascii="仿宋" w:eastAsia="仿宋" w:hAnsi="仿宋" w:hint="eastAsia"/>
          <w:sz w:val="32"/>
          <w:szCs w:val="32"/>
        </w:rPr>
        <w:t>年财政拨款收</w:t>
      </w:r>
      <w:r w:rsidRPr="00F90F96">
        <w:rPr>
          <w:rFonts w:ascii="仿宋" w:eastAsia="仿宋" w:hAnsi="仿宋" w:hint="eastAsia"/>
          <w:sz w:val="32"/>
          <w:szCs w:val="32"/>
        </w:rPr>
        <w:lastRenderedPageBreak/>
        <w:t>支总预算</w:t>
      </w:r>
      <w:r w:rsidRPr="00F90F96">
        <w:rPr>
          <w:rFonts w:ascii="仿宋" w:eastAsia="仿宋" w:hAnsi="仿宋"/>
          <w:sz w:val="32"/>
          <w:szCs w:val="32"/>
        </w:rPr>
        <w:t>383.93</w:t>
      </w:r>
      <w:r w:rsidR="00420B0A">
        <w:rPr>
          <w:rFonts w:ascii="仿宋" w:eastAsia="仿宋" w:hAnsi="仿宋" w:hint="eastAsia"/>
          <w:sz w:val="32"/>
          <w:szCs w:val="32"/>
        </w:rPr>
        <w:t>万元,</w:t>
      </w:r>
      <w:r w:rsidRPr="00F90F96">
        <w:rPr>
          <w:rFonts w:ascii="仿宋" w:eastAsia="仿宋" w:hAnsi="仿宋" w:hint="eastAsia"/>
          <w:sz w:val="32"/>
          <w:szCs w:val="32"/>
        </w:rPr>
        <w:t>比上年预算数减少50.52万元。</w:t>
      </w:r>
      <w:r w:rsidR="00F4246E" w:rsidRPr="00F90F96">
        <w:rPr>
          <w:rFonts w:ascii="仿宋" w:eastAsia="仿宋" w:hAnsi="仿宋" w:hint="eastAsia"/>
          <w:sz w:val="32"/>
          <w:szCs w:val="32"/>
        </w:rPr>
        <w:t>主要是减少项目卫生健康发展专项资金项目。</w:t>
      </w:r>
      <w:r w:rsidRPr="00F90F96">
        <w:rPr>
          <w:rFonts w:ascii="仿宋" w:eastAsia="仿宋" w:hAnsi="仿宋" w:hint="eastAsia"/>
          <w:sz w:val="32"/>
          <w:szCs w:val="32"/>
        </w:rPr>
        <w:t>其中，收入总计</w:t>
      </w:r>
      <w:r w:rsidRPr="00F90F96">
        <w:rPr>
          <w:rFonts w:ascii="仿宋" w:eastAsia="仿宋" w:hAnsi="仿宋"/>
          <w:sz w:val="32"/>
          <w:szCs w:val="32"/>
        </w:rPr>
        <w:t>383.93</w:t>
      </w:r>
      <w:r w:rsidRPr="00F90F96">
        <w:rPr>
          <w:rFonts w:ascii="仿宋" w:eastAsia="仿宋" w:hAnsi="仿宋" w:hint="eastAsia"/>
          <w:sz w:val="32"/>
          <w:szCs w:val="32"/>
        </w:rPr>
        <w:t>万元，包括一般公共预算本年收入373.85</w:t>
      </w:r>
      <w:r w:rsidR="00420B0A">
        <w:rPr>
          <w:rFonts w:ascii="仿宋" w:eastAsia="仿宋" w:hAnsi="仿宋" w:hint="eastAsia"/>
          <w:sz w:val="32"/>
          <w:szCs w:val="32"/>
        </w:rPr>
        <w:t>万元、</w:t>
      </w:r>
      <w:r w:rsidRPr="00F90F96">
        <w:rPr>
          <w:rFonts w:ascii="仿宋" w:eastAsia="仿宋" w:hAnsi="仿宋" w:hint="eastAsia"/>
          <w:sz w:val="32"/>
          <w:szCs w:val="32"/>
        </w:rPr>
        <w:t>上年结转10.08万元；支出总计</w:t>
      </w:r>
      <w:r w:rsidRPr="00F90F96">
        <w:rPr>
          <w:rFonts w:ascii="仿宋" w:eastAsia="仿宋" w:hAnsi="仿宋"/>
          <w:sz w:val="32"/>
          <w:szCs w:val="32"/>
        </w:rPr>
        <w:t>383.93</w:t>
      </w:r>
      <w:r w:rsidRPr="00F90F96">
        <w:rPr>
          <w:rFonts w:ascii="仿宋" w:eastAsia="仿宋" w:hAnsi="仿宋" w:hint="eastAsia"/>
          <w:sz w:val="32"/>
          <w:szCs w:val="32"/>
        </w:rPr>
        <w:t>万元，包括教育支出</w:t>
      </w:r>
      <w:r w:rsidRPr="00F90F96">
        <w:rPr>
          <w:rFonts w:ascii="仿宋" w:eastAsia="仿宋" w:hAnsi="仿宋"/>
          <w:sz w:val="32"/>
          <w:szCs w:val="32"/>
        </w:rPr>
        <w:t>30.27</w:t>
      </w:r>
      <w:r w:rsidRPr="00F90F96">
        <w:rPr>
          <w:rFonts w:ascii="仿宋" w:eastAsia="仿宋" w:hAnsi="仿宋" w:hint="eastAsia"/>
          <w:sz w:val="32"/>
          <w:szCs w:val="32"/>
        </w:rPr>
        <w:t>万元、社会保障和就业支出</w:t>
      </w:r>
      <w:r w:rsidRPr="00F90F96">
        <w:rPr>
          <w:rFonts w:ascii="仿宋" w:eastAsia="仿宋" w:hAnsi="仿宋"/>
          <w:sz w:val="32"/>
          <w:szCs w:val="32"/>
        </w:rPr>
        <w:t>13.51</w:t>
      </w:r>
      <w:r w:rsidRPr="00F90F96">
        <w:rPr>
          <w:rFonts w:ascii="仿宋" w:eastAsia="仿宋" w:hAnsi="仿宋" w:hint="eastAsia"/>
          <w:sz w:val="32"/>
          <w:szCs w:val="32"/>
        </w:rPr>
        <w:t>万元、卫生健康支出</w:t>
      </w:r>
      <w:r w:rsidRPr="00F90F96">
        <w:rPr>
          <w:rFonts w:ascii="仿宋" w:eastAsia="仿宋" w:hAnsi="仿宋"/>
          <w:sz w:val="32"/>
          <w:szCs w:val="32"/>
        </w:rPr>
        <w:t>329.25</w:t>
      </w:r>
      <w:r w:rsidRPr="00F90F96">
        <w:rPr>
          <w:rFonts w:ascii="仿宋" w:eastAsia="仿宋" w:hAnsi="仿宋" w:hint="eastAsia"/>
          <w:sz w:val="32"/>
          <w:szCs w:val="32"/>
        </w:rPr>
        <w:t>万元、住房保障支出</w:t>
      </w:r>
      <w:r w:rsidRPr="00F90F96">
        <w:rPr>
          <w:rFonts w:ascii="仿宋" w:eastAsia="仿宋" w:hAnsi="仿宋"/>
          <w:sz w:val="32"/>
          <w:szCs w:val="32"/>
        </w:rPr>
        <w:t>10.89</w:t>
      </w:r>
      <w:r w:rsidRPr="00F90F96">
        <w:rPr>
          <w:rFonts w:ascii="仿宋" w:eastAsia="仿宋" w:hAnsi="仿宋" w:hint="eastAsia"/>
          <w:sz w:val="32"/>
          <w:szCs w:val="32"/>
        </w:rPr>
        <w:t>万元。</w:t>
      </w:r>
    </w:p>
    <w:p w14:paraId="255B7B41" w14:textId="77777777" w:rsidR="00F90F96" w:rsidRPr="00F90F96" w:rsidRDefault="00F90F96" w:rsidP="00F90F96">
      <w:pPr>
        <w:ind w:firstLineChars="200" w:firstLine="643"/>
        <w:jc w:val="left"/>
        <w:rPr>
          <w:rFonts w:ascii="仿宋" w:eastAsia="仿宋" w:hAnsi="仿宋"/>
          <w:b/>
          <w:sz w:val="32"/>
          <w:szCs w:val="32"/>
        </w:rPr>
      </w:pPr>
      <w:r w:rsidRPr="00F90F96">
        <w:rPr>
          <w:rFonts w:ascii="仿宋" w:eastAsia="仿宋" w:hAnsi="仿宋" w:hint="eastAsia"/>
          <w:b/>
          <w:sz w:val="32"/>
          <w:szCs w:val="32"/>
        </w:rPr>
        <w:t>二、关于</w:t>
      </w:r>
      <w:r w:rsidRPr="00F90F96">
        <w:rPr>
          <w:rFonts w:ascii="仿宋" w:eastAsia="仿宋" w:hAnsi="仿宋" w:cs="仿宋_GB2312"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hint="eastAsia"/>
          <w:b/>
          <w:sz w:val="32"/>
          <w:szCs w:val="32"/>
        </w:rPr>
        <w:t>年一般公共预算当年拨款情况说明</w:t>
      </w:r>
    </w:p>
    <w:p w14:paraId="419440E8" w14:textId="77777777" w:rsidR="00F90F96" w:rsidRPr="00F90F96" w:rsidRDefault="00F90F96" w:rsidP="00F90F96">
      <w:pPr>
        <w:ind w:firstLineChars="200" w:firstLine="640"/>
        <w:jc w:val="left"/>
        <w:rPr>
          <w:rFonts w:ascii="仿宋" w:eastAsia="仿宋" w:hAnsi="仿宋"/>
          <w:sz w:val="32"/>
          <w:szCs w:val="32"/>
        </w:rPr>
      </w:pPr>
      <w:r w:rsidRPr="00F90F96">
        <w:rPr>
          <w:rFonts w:ascii="仿宋" w:eastAsia="仿宋" w:hAnsi="仿宋" w:hint="eastAsia"/>
          <w:sz w:val="32"/>
          <w:szCs w:val="32"/>
        </w:rPr>
        <w:t>（一）一般公共预算当年规模变化情况</w:t>
      </w:r>
    </w:p>
    <w:p w14:paraId="6F8AEB61"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cs="仿宋_GB2312" w:hint="eastAsia"/>
          <w:sz w:val="32"/>
          <w:szCs w:val="32"/>
        </w:rPr>
        <w:t>海南省公共卫生紧急救援指挥中心</w:t>
      </w:r>
      <w:r w:rsidRPr="00F90F96">
        <w:rPr>
          <w:rFonts w:ascii="仿宋" w:eastAsia="仿宋" w:hAnsi="仿宋"/>
          <w:sz w:val="32"/>
          <w:szCs w:val="32"/>
        </w:rPr>
        <w:t>2022</w:t>
      </w:r>
      <w:r w:rsidRPr="00F90F96">
        <w:rPr>
          <w:rFonts w:ascii="仿宋" w:eastAsia="仿宋" w:hAnsi="仿宋" w:hint="eastAsia"/>
          <w:sz w:val="32"/>
          <w:szCs w:val="32"/>
        </w:rPr>
        <w:t>年一般公共预算当年拨款</w:t>
      </w:r>
      <w:r w:rsidRPr="00F90F96">
        <w:rPr>
          <w:rFonts w:ascii="仿宋" w:eastAsia="仿宋" w:hAnsi="仿宋" w:cs="仿宋_GB2312"/>
          <w:sz w:val="32"/>
          <w:szCs w:val="32"/>
        </w:rPr>
        <w:t>383.93</w:t>
      </w:r>
      <w:r w:rsidRPr="00F90F96">
        <w:rPr>
          <w:rFonts w:ascii="仿宋" w:eastAsia="仿宋" w:hAnsi="仿宋" w:hint="eastAsia"/>
          <w:sz w:val="32"/>
          <w:szCs w:val="32"/>
        </w:rPr>
        <w:t>万元，比上年预算数</w:t>
      </w:r>
      <w:r w:rsidRPr="00F90F96">
        <w:rPr>
          <w:rFonts w:ascii="仿宋" w:eastAsia="仿宋" w:hAnsi="仿宋" w:cs="仿宋_GB2312" w:hint="eastAsia"/>
          <w:sz w:val="32"/>
          <w:szCs w:val="32"/>
        </w:rPr>
        <w:t>减少</w:t>
      </w:r>
      <w:r w:rsidRPr="00F90F96">
        <w:rPr>
          <w:rFonts w:ascii="仿宋" w:eastAsia="仿宋" w:hAnsi="仿宋" w:cs="仿宋_GB2312"/>
          <w:sz w:val="32"/>
          <w:szCs w:val="32"/>
        </w:rPr>
        <w:t>50.52</w:t>
      </w:r>
      <w:r w:rsidRPr="00F90F96">
        <w:rPr>
          <w:rFonts w:ascii="仿宋" w:eastAsia="仿宋" w:hAnsi="仿宋" w:hint="eastAsia"/>
          <w:sz w:val="32"/>
          <w:szCs w:val="32"/>
        </w:rPr>
        <w:t>万元，主要是减少项目卫生健康发展专项资金项目。</w:t>
      </w:r>
    </w:p>
    <w:p w14:paraId="3F74E60B" w14:textId="77777777" w:rsidR="00F90F96" w:rsidRPr="00F90F96" w:rsidRDefault="00F90F96" w:rsidP="00F90F96">
      <w:pPr>
        <w:ind w:firstLineChars="200" w:firstLine="640"/>
        <w:jc w:val="left"/>
        <w:rPr>
          <w:rFonts w:ascii="仿宋" w:eastAsia="仿宋" w:hAnsi="仿宋"/>
          <w:sz w:val="32"/>
          <w:szCs w:val="32"/>
        </w:rPr>
      </w:pPr>
      <w:r w:rsidRPr="00F90F96">
        <w:rPr>
          <w:rFonts w:ascii="仿宋" w:eastAsia="仿宋" w:hAnsi="仿宋" w:hint="eastAsia"/>
          <w:sz w:val="32"/>
          <w:szCs w:val="32"/>
        </w:rPr>
        <w:t>（二）一般公共预算当年拨款结构情况</w:t>
      </w:r>
    </w:p>
    <w:p w14:paraId="02AA0CF1"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教育</w:t>
      </w:r>
      <w:r w:rsidRPr="00F90F96">
        <w:rPr>
          <w:rFonts w:ascii="仿宋" w:eastAsia="仿宋" w:hAnsi="仿宋" w:cs="仿宋_GB2312" w:hint="eastAsia"/>
          <w:sz w:val="32"/>
          <w:szCs w:val="32"/>
        </w:rPr>
        <w:t>支出（类）支出</w:t>
      </w:r>
      <w:r w:rsidRPr="00F90F96">
        <w:rPr>
          <w:rFonts w:ascii="仿宋" w:eastAsia="仿宋" w:hAnsi="仿宋" w:cs="仿宋_GB2312"/>
          <w:sz w:val="32"/>
          <w:szCs w:val="32"/>
        </w:rPr>
        <w:t>30.27</w:t>
      </w:r>
      <w:r w:rsidRPr="00F90F96">
        <w:rPr>
          <w:rFonts w:ascii="仿宋" w:eastAsia="仿宋" w:hAnsi="仿宋" w:hint="eastAsia"/>
          <w:sz w:val="32"/>
          <w:szCs w:val="32"/>
        </w:rPr>
        <w:t>万元，占</w:t>
      </w:r>
      <w:r w:rsidRPr="00F90F96">
        <w:rPr>
          <w:rFonts w:ascii="仿宋" w:eastAsia="仿宋" w:hAnsi="仿宋" w:cs="仿宋_GB2312"/>
          <w:sz w:val="32"/>
          <w:szCs w:val="32"/>
        </w:rPr>
        <w:t>7.88</w:t>
      </w:r>
      <w:r w:rsidRPr="00F90F96">
        <w:rPr>
          <w:rFonts w:ascii="仿宋" w:eastAsia="仿宋" w:hAnsi="仿宋"/>
          <w:sz w:val="32"/>
          <w:szCs w:val="32"/>
        </w:rPr>
        <w:t>%；</w:t>
      </w:r>
      <w:r w:rsidRPr="00F90F96">
        <w:rPr>
          <w:rFonts w:ascii="仿宋" w:eastAsia="仿宋" w:hAnsi="仿宋" w:hint="eastAsia"/>
          <w:sz w:val="32"/>
          <w:szCs w:val="32"/>
        </w:rPr>
        <w:t>社会保障和就业支出（类）支出</w:t>
      </w:r>
      <w:r w:rsidRPr="00F90F96">
        <w:rPr>
          <w:rFonts w:ascii="仿宋" w:eastAsia="仿宋" w:hAnsi="仿宋"/>
          <w:sz w:val="32"/>
          <w:szCs w:val="32"/>
        </w:rPr>
        <w:t>13.51</w:t>
      </w:r>
      <w:r w:rsidRPr="00F90F96">
        <w:rPr>
          <w:rFonts w:ascii="仿宋" w:eastAsia="仿宋" w:hAnsi="仿宋" w:hint="eastAsia"/>
          <w:sz w:val="32"/>
          <w:szCs w:val="32"/>
        </w:rPr>
        <w:t>万元，占</w:t>
      </w:r>
      <w:r w:rsidRPr="00F90F96">
        <w:rPr>
          <w:rFonts w:ascii="仿宋" w:eastAsia="仿宋" w:hAnsi="仿宋" w:cs="仿宋_GB2312" w:hint="eastAsia"/>
          <w:sz w:val="32"/>
          <w:szCs w:val="32"/>
        </w:rPr>
        <w:t>3</w:t>
      </w:r>
      <w:r w:rsidRPr="00F90F96">
        <w:rPr>
          <w:rFonts w:ascii="仿宋" w:eastAsia="仿宋" w:hAnsi="仿宋" w:cs="仿宋_GB2312"/>
          <w:sz w:val="32"/>
          <w:szCs w:val="32"/>
        </w:rPr>
        <w:t>.52</w:t>
      </w:r>
      <w:r w:rsidRPr="00F90F96">
        <w:rPr>
          <w:rFonts w:ascii="仿宋" w:eastAsia="仿宋" w:hAnsi="仿宋"/>
          <w:sz w:val="32"/>
          <w:szCs w:val="32"/>
        </w:rPr>
        <w:t>%；卫生健康</w:t>
      </w:r>
      <w:r w:rsidRPr="00F90F96">
        <w:rPr>
          <w:rFonts w:ascii="仿宋" w:eastAsia="仿宋" w:hAnsi="仿宋" w:hint="eastAsia"/>
          <w:sz w:val="32"/>
          <w:szCs w:val="32"/>
        </w:rPr>
        <w:t>支出（类）支出</w:t>
      </w:r>
      <w:r w:rsidRPr="00F90F96">
        <w:rPr>
          <w:rFonts w:ascii="仿宋" w:eastAsia="仿宋" w:hAnsi="仿宋"/>
          <w:sz w:val="32"/>
          <w:szCs w:val="32"/>
        </w:rPr>
        <w:t>329.25万元，占</w:t>
      </w:r>
      <w:r w:rsidRPr="00F90F96">
        <w:rPr>
          <w:rFonts w:ascii="仿宋" w:eastAsia="仿宋" w:hAnsi="仿宋" w:cs="仿宋_GB2312"/>
          <w:sz w:val="32"/>
          <w:szCs w:val="32"/>
        </w:rPr>
        <w:t>85.76</w:t>
      </w:r>
      <w:r w:rsidRPr="00F90F96">
        <w:rPr>
          <w:rFonts w:ascii="仿宋" w:eastAsia="仿宋" w:hAnsi="仿宋"/>
          <w:sz w:val="32"/>
          <w:szCs w:val="32"/>
        </w:rPr>
        <w:t>%</w:t>
      </w:r>
      <w:r w:rsidRPr="00F90F96">
        <w:rPr>
          <w:rFonts w:ascii="仿宋" w:eastAsia="仿宋" w:hAnsi="仿宋" w:hint="eastAsia"/>
          <w:sz w:val="32"/>
          <w:szCs w:val="32"/>
        </w:rPr>
        <w:t>；住房保障支出（类）支出</w:t>
      </w:r>
      <w:r w:rsidRPr="00F90F96">
        <w:rPr>
          <w:rFonts w:ascii="仿宋" w:eastAsia="仿宋" w:hAnsi="仿宋"/>
          <w:sz w:val="32"/>
          <w:szCs w:val="32"/>
        </w:rPr>
        <w:t>10.89万元，占</w:t>
      </w:r>
      <w:r w:rsidRPr="00F90F96">
        <w:rPr>
          <w:rFonts w:ascii="仿宋" w:eastAsia="仿宋" w:hAnsi="仿宋" w:cs="仿宋_GB2312"/>
          <w:sz w:val="32"/>
          <w:szCs w:val="32"/>
        </w:rPr>
        <w:t>2.84</w:t>
      </w:r>
      <w:r w:rsidRPr="00F90F96">
        <w:rPr>
          <w:rFonts w:ascii="仿宋" w:eastAsia="仿宋" w:hAnsi="仿宋"/>
          <w:sz w:val="32"/>
          <w:szCs w:val="32"/>
        </w:rPr>
        <w:t>%</w:t>
      </w:r>
      <w:r w:rsidRPr="00F90F96">
        <w:rPr>
          <w:rFonts w:ascii="仿宋" w:eastAsia="仿宋" w:hAnsi="仿宋" w:hint="eastAsia"/>
          <w:sz w:val="32"/>
          <w:szCs w:val="32"/>
        </w:rPr>
        <w:t>。</w:t>
      </w:r>
    </w:p>
    <w:p w14:paraId="50BF1DF7" w14:textId="77777777" w:rsidR="00F90F96" w:rsidRPr="00F90F96" w:rsidRDefault="00F90F96" w:rsidP="00F90F96">
      <w:pPr>
        <w:ind w:firstLineChars="200" w:firstLine="640"/>
        <w:jc w:val="left"/>
        <w:rPr>
          <w:rFonts w:ascii="仿宋" w:eastAsia="仿宋" w:hAnsi="仿宋"/>
          <w:sz w:val="32"/>
          <w:szCs w:val="32"/>
        </w:rPr>
      </w:pPr>
      <w:r w:rsidRPr="00F90F96">
        <w:rPr>
          <w:rFonts w:ascii="仿宋" w:eastAsia="仿宋" w:hAnsi="仿宋" w:hint="eastAsia"/>
          <w:sz w:val="32"/>
          <w:szCs w:val="32"/>
        </w:rPr>
        <w:t>（三）一般公共预算当年拨款具体使用情况</w:t>
      </w:r>
    </w:p>
    <w:p w14:paraId="4EED7136"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 xml:space="preserve"> </w:t>
      </w:r>
      <w:r w:rsidRPr="00F90F96">
        <w:rPr>
          <w:rFonts w:ascii="仿宋" w:eastAsia="仿宋" w:hAnsi="仿宋" w:cs="仿宋_GB2312"/>
          <w:sz w:val="32"/>
          <w:szCs w:val="32"/>
        </w:rPr>
        <w:t>1.教育支出（类）进修与培训（款）培训支出（项）2022</w:t>
      </w:r>
      <w:r w:rsidRPr="00F90F96">
        <w:rPr>
          <w:rFonts w:ascii="仿宋" w:eastAsia="仿宋" w:hAnsi="仿宋" w:cs="仿宋_GB2312" w:hint="eastAsia"/>
          <w:sz w:val="32"/>
          <w:szCs w:val="32"/>
        </w:rPr>
        <w:t>年预算数为</w:t>
      </w:r>
      <w:r w:rsidRPr="00F90F96">
        <w:rPr>
          <w:rFonts w:ascii="仿宋" w:eastAsia="仿宋" w:hAnsi="仿宋" w:cs="仿宋_GB2312"/>
          <w:sz w:val="32"/>
          <w:szCs w:val="32"/>
        </w:rPr>
        <w:t>30.27万元，比上年预算数</w:t>
      </w:r>
      <w:r w:rsidRPr="00F90F96">
        <w:rPr>
          <w:rFonts w:ascii="仿宋" w:eastAsia="仿宋" w:hAnsi="仿宋" w:cs="仿宋_GB2312" w:hint="eastAsia"/>
          <w:sz w:val="32"/>
          <w:szCs w:val="32"/>
        </w:rPr>
        <w:t>减少</w:t>
      </w:r>
      <w:r w:rsidRPr="00F90F96">
        <w:rPr>
          <w:rFonts w:ascii="仿宋" w:eastAsia="仿宋" w:hAnsi="仿宋" w:cs="仿宋_GB2312"/>
          <w:sz w:val="32"/>
          <w:szCs w:val="32"/>
        </w:rPr>
        <w:t>15.12</w:t>
      </w:r>
      <w:r w:rsidRPr="00F90F96">
        <w:rPr>
          <w:rFonts w:ascii="仿宋" w:eastAsia="仿宋" w:hAnsi="仿宋" w:cs="仿宋_GB2312" w:hint="eastAsia"/>
          <w:sz w:val="32"/>
          <w:szCs w:val="32"/>
        </w:rPr>
        <w:t>万元，主要是</w:t>
      </w:r>
      <w:r w:rsidRPr="00F90F96">
        <w:rPr>
          <w:rFonts w:ascii="仿宋" w:eastAsia="仿宋" w:hAnsi="仿宋" w:cs="仿宋_GB2312"/>
          <w:sz w:val="32"/>
          <w:szCs w:val="32"/>
        </w:rPr>
        <w:t>2022</w:t>
      </w:r>
      <w:r w:rsidRPr="00F90F96">
        <w:rPr>
          <w:rFonts w:ascii="仿宋" w:eastAsia="仿宋" w:hAnsi="仿宋" w:cs="仿宋_GB2312" w:hint="eastAsia"/>
          <w:sz w:val="32"/>
          <w:szCs w:val="32"/>
        </w:rPr>
        <w:t>年开展培训班费用减少。</w:t>
      </w:r>
    </w:p>
    <w:p w14:paraId="061D055A"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 xml:space="preserve">2. </w:t>
      </w:r>
      <w:r w:rsidRPr="00F90F96">
        <w:rPr>
          <w:rFonts w:ascii="仿宋" w:eastAsia="仿宋" w:hAnsi="仿宋" w:hint="eastAsia"/>
          <w:sz w:val="32"/>
          <w:szCs w:val="32"/>
        </w:rPr>
        <w:t>社会保障和就业支出（类）行政事业单位养老支出</w:t>
      </w:r>
      <w:r w:rsidRPr="00F90F96">
        <w:rPr>
          <w:rFonts w:ascii="仿宋" w:eastAsia="仿宋" w:hAnsi="仿宋" w:hint="eastAsia"/>
          <w:sz w:val="32"/>
          <w:szCs w:val="32"/>
        </w:rPr>
        <w:lastRenderedPageBreak/>
        <w:t>（款）机关事业单位基本养老保险缴费支出（项）</w:t>
      </w:r>
      <w:r w:rsidRPr="00F90F96">
        <w:rPr>
          <w:rFonts w:ascii="仿宋" w:eastAsia="仿宋" w:hAnsi="仿宋"/>
          <w:sz w:val="32"/>
          <w:szCs w:val="32"/>
        </w:rPr>
        <w:t>2022</w:t>
      </w:r>
      <w:r w:rsidRPr="00F90F96">
        <w:rPr>
          <w:rFonts w:ascii="仿宋" w:eastAsia="仿宋" w:hAnsi="仿宋" w:hint="eastAsia"/>
          <w:sz w:val="32"/>
          <w:szCs w:val="32"/>
        </w:rPr>
        <w:t>年预算数为</w:t>
      </w:r>
      <w:r w:rsidRPr="00F90F96">
        <w:rPr>
          <w:rFonts w:ascii="仿宋" w:eastAsia="仿宋" w:hAnsi="仿宋"/>
          <w:sz w:val="32"/>
          <w:szCs w:val="32"/>
        </w:rPr>
        <w:t>13.51</w:t>
      </w:r>
      <w:r w:rsidRPr="00F90F96">
        <w:rPr>
          <w:rFonts w:ascii="仿宋" w:eastAsia="仿宋" w:hAnsi="仿宋" w:hint="eastAsia"/>
          <w:sz w:val="32"/>
          <w:szCs w:val="32"/>
        </w:rPr>
        <w:t>万元，比上年预算数增加</w:t>
      </w:r>
      <w:r w:rsidRPr="00F90F96">
        <w:rPr>
          <w:rFonts w:ascii="仿宋" w:eastAsia="仿宋" w:hAnsi="仿宋"/>
          <w:sz w:val="32"/>
          <w:szCs w:val="32"/>
        </w:rPr>
        <w:t>0.28</w:t>
      </w:r>
      <w:r w:rsidRPr="00F90F96">
        <w:rPr>
          <w:rFonts w:ascii="仿宋" w:eastAsia="仿宋" w:hAnsi="仿宋" w:hint="eastAsia"/>
          <w:sz w:val="32"/>
          <w:szCs w:val="32"/>
        </w:rPr>
        <w:t>万元，主要是</w:t>
      </w:r>
      <w:r w:rsidRPr="00F90F96">
        <w:rPr>
          <w:rFonts w:ascii="仿宋" w:eastAsia="仿宋" w:hAnsi="仿宋"/>
          <w:sz w:val="32"/>
          <w:szCs w:val="32"/>
        </w:rPr>
        <w:t>2022</w:t>
      </w:r>
      <w:r w:rsidRPr="00F90F96">
        <w:rPr>
          <w:rFonts w:ascii="仿宋" w:eastAsia="仿宋" w:hAnsi="仿宋" w:hint="eastAsia"/>
          <w:sz w:val="32"/>
          <w:szCs w:val="32"/>
        </w:rPr>
        <w:t>年养老缴费基数增加。</w:t>
      </w:r>
    </w:p>
    <w:p w14:paraId="22631448"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3.卫生健康支出（类）公共卫生（款）基本公共卫生服务（项）2022</w:t>
      </w:r>
      <w:r w:rsidRPr="00F90F96">
        <w:rPr>
          <w:rFonts w:ascii="仿宋" w:eastAsia="仿宋" w:hAnsi="仿宋" w:hint="eastAsia"/>
          <w:sz w:val="32"/>
          <w:szCs w:val="32"/>
        </w:rPr>
        <w:t>年预算数为</w:t>
      </w:r>
      <w:r w:rsidRPr="00F90F96">
        <w:rPr>
          <w:rFonts w:ascii="仿宋" w:eastAsia="仿宋" w:hAnsi="仿宋"/>
          <w:sz w:val="32"/>
          <w:szCs w:val="32"/>
        </w:rPr>
        <w:t>10.08</w:t>
      </w:r>
      <w:r w:rsidRPr="00F90F96">
        <w:rPr>
          <w:rFonts w:ascii="仿宋" w:eastAsia="仿宋" w:hAnsi="仿宋" w:hint="eastAsia"/>
          <w:sz w:val="32"/>
          <w:szCs w:val="32"/>
        </w:rPr>
        <w:t>万元，比上年预算数减少</w:t>
      </w:r>
      <w:r w:rsidRPr="00F90F96">
        <w:rPr>
          <w:rFonts w:ascii="仿宋" w:eastAsia="仿宋" w:hAnsi="仿宋"/>
          <w:sz w:val="32"/>
          <w:szCs w:val="32"/>
        </w:rPr>
        <w:t>11.92</w:t>
      </w:r>
      <w:r w:rsidRPr="00F90F96">
        <w:rPr>
          <w:rFonts w:ascii="仿宋" w:eastAsia="仿宋" w:hAnsi="仿宋" w:hint="eastAsia"/>
          <w:sz w:val="32"/>
          <w:szCs w:val="32"/>
        </w:rPr>
        <w:t>万元，主要是项目</w:t>
      </w:r>
      <w:r w:rsidRPr="00F90F96">
        <w:rPr>
          <w:rFonts w:ascii="仿宋" w:eastAsia="仿宋" w:hAnsi="仿宋"/>
          <w:sz w:val="32"/>
          <w:szCs w:val="32"/>
        </w:rPr>
        <w:t>12320</w:t>
      </w:r>
      <w:r w:rsidRPr="00F90F96">
        <w:rPr>
          <w:rFonts w:ascii="仿宋" w:eastAsia="仿宋" w:hAnsi="仿宋" w:hint="eastAsia"/>
          <w:sz w:val="32"/>
          <w:szCs w:val="32"/>
        </w:rPr>
        <w:t>卫生健康戒烟宣传费已在</w:t>
      </w:r>
      <w:r w:rsidRPr="00F90F96">
        <w:rPr>
          <w:rFonts w:ascii="仿宋" w:eastAsia="仿宋" w:hAnsi="仿宋"/>
          <w:sz w:val="32"/>
          <w:szCs w:val="32"/>
        </w:rPr>
        <w:t>2021年支出，造成结余数减少。</w:t>
      </w:r>
    </w:p>
    <w:p w14:paraId="4E0DC5AD"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4.</w:t>
      </w:r>
      <w:r w:rsidRPr="00F90F96">
        <w:rPr>
          <w:rFonts w:ascii="仿宋" w:eastAsia="仿宋" w:hAnsi="仿宋" w:hint="eastAsia"/>
          <w:sz w:val="32"/>
          <w:szCs w:val="32"/>
        </w:rPr>
        <w:t>卫生健康支出（类）行政事业单位医疗（款）事业单位医疗（项）</w:t>
      </w:r>
      <w:r w:rsidRPr="00F90F96">
        <w:rPr>
          <w:rFonts w:ascii="仿宋" w:eastAsia="仿宋" w:hAnsi="仿宋"/>
          <w:sz w:val="32"/>
          <w:szCs w:val="32"/>
        </w:rPr>
        <w:t>2022年预算数为7.18万元，比上年预算数增加0.15万元，主要是2022年人员医疗社保费基数增加。</w:t>
      </w:r>
    </w:p>
    <w:p w14:paraId="01656E8B"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5. 卫生健康支出（类）医疗保障管理事务（款）事业运行（项）2022</w:t>
      </w:r>
      <w:r w:rsidRPr="00F90F96">
        <w:rPr>
          <w:rFonts w:ascii="仿宋" w:eastAsia="仿宋" w:hAnsi="仿宋" w:hint="eastAsia"/>
          <w:sz w:val="32"/>
          <w:szCs w:val="32"/>
        </w:rPr>
        <w:t>年预算数为</w:t>
      </w:r>
      <w:r w:rsidRPr="00F90F96">
        <w:rPr>
          <w:rFonts w:ascii="仿宋" w:eastAsia="仿宋" w:hAnsi="仿宋"/>
          <w:sz w:val="32"/>
          <w:szCs w:val="32"/>
        </w:rPr>
        <w:t>294.09</w:t>
      </w:r>
      <w:r w:rsidRPr="00F90F96">
        <w:rPr>
          <w:rFonts w:ascii="仿宋" w:eastAsia="仿宋" w:hAnsi="仿宋" w:hint="eastAsia"/>
          <w:sz w:val="32"/>
          <w:szCs w:val="32"/>
        </w:rPr>
        <w:t>万元，比上年预算数增加294.09万元，主要是我单位的主功能支出科目在</w:t>
      </w:r>
      <w:r w:rsidRPr="00F90F96">
        <w:rPr>
          <w:rFonts w:ascii="仿宋" w:eastAsia="仿宋" w:hAnsi="仿宋"/>
          <w:sz w:val="32"/>
          <w:szCs w:val="32"/>
        </w:rPr>
        <w:t>2021</w:t>
      </w:r>
      <w:r w:rsidRPr="00F90F96">
        <w:rPr>
          <w:rFonts w:ascii="仿宋" w:eastAsia="仿宋" w:hAnsi="仿宋" w:hint="eastAsia"/>
          <w:sz w:val="32"/>
          <w:szCs w:val="32"/>
        </w:rPr>
        <w:t>年使用的突发公共卫生事件应急处理科目与</w:t>
      </w:r>
      <w:r w:rsidRPr="00F90F96">
        <w:rPr>
          <w:rFonts w:ascii="仿宋" w:eastAsia="仿宋" w:hAnsi="仿宋"/>
          <w:sz w:val="32"/>
          <w:szCs w:val="32"/>
        </w:rPr>
        <w:t>2022</w:t>
      </w:r>
      <w:r w:rsidRPr="00F90F96">
        <w:rPr>
          <w:rFonts w:ascii="仿宋" w:eastAsia="仿宋" w:hAnsi="仿宋" w:hint="eastAsia"/>
          <w:sz w:val="32"/>
          <w:szCs w:val="32"/>
        </w:rPr>
        <w:t>年使用的事业运行科目的调整。</w:t>
      </w:r>
    </w:p>
    <w:p w14:paraId="2B4E852B"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 xml:space="preserve">6. </w:t>
      </w:r>
      <w:r w:rsidRPr="00F90F96">
        <w:rPr>
          <w:rFonts w:ascii="仿宋" w:eastAsia="仿宋" w:hAnsi="仿宋" w:hint="eastAsia"/>
          <w:sz w:val="32"/>
          <w:szCs w:val="32"/>
        </w:rPr>
        <w:t>卫生健康支出（类）其他卫生健康支出（款）其他卫生健康支出（项）</w:t>
      </w:r>
      <w:r w:rsidRPr="00F90F96">
        <w:rPr>
          <w:rFonts w:ascii="仿宋" w:eastAsia="仿宋" w:hAnsi="仿宋"/>
          <w:sz w:val="32"/>
          <w:szCs w:val="32"/>
        </w:rPr>
        <w:t>2022年预算数为17.90万元，比上年预算数减少38.81万元，主要是我单位的主功能支出科目在2021</w:t>
      </w:r>
      <w:r w:rsidRPr="00F90F96">
        <w:rPr>
          <w:rFonts w:ascii="仿宋" w:eastAsia="仿宋" w:hAnsi="仿宋" w:hint="eastAsia"/>
          <w:sz w:val="32"/>
          <w:szCs w:val="32"/>
        </w:rPr>
        <w:t>年使用的其他卫生健康支出科目与</w:t>
      </w:r>
      <w:r w:rsidRPr="00F90F96">
        <w:rPr>
          <w:rFonts w:ascii="仿宋" w:eastAsia="仿宋" w:hAnsi="仿宋"/>
          <w:sz w:val="32"/>
          <w:szCs w:val="32"/>
        </w:rPr>
        <w:t>2022</w:t>
      </w:r>
      <w:r w:rsidRPr="00F90F96">
        <w:rPr>
          <w:rFonts w:ascii="仿宋" w:eastAsia="仿宋" w:hAnsi="仿宋" w:hint="eastAsia"/>
          <w:sz w:val="32"/>
          <w:szCs w:val="32"/>
        </w:rPr>
        <w:t>年使用事业运行科目的调整。</w:t>
      </w:r>
    </w:p>
    <w:p w14:paraId="7E577EB6"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7.住房保障支出（类）住房改革支出（款）住房公积金（项）2022年预算数为10.89万元，比上年预算数增加0.38</w:t>
      </w:r>
      <w:r w:rsidRPr="00F90F96">
        <w:rPr>
          <w:rFonts w:ascii="仿宋" w:eastAsia="仿宋" w:hAnsi="仿宋"/>
          <w:sz w:val="32"/>
          <w:szCs w:val="32"/>
        </w:rPr>
        <w:lastRenderedPageBreak/>
        <w:t>万元，主要是住房公积金缴费基数的调整。</w:t>
      </w:r>
    </w:p>
    <w:p w14:paraId="7DA50B61" w14:textId="77777777" w:rsidR="00F90F96" w:rsidRPr="00F90F96" w:rsidRDefault="00F90F96" w:rsidP="00F90F96">
      <w:pPr>
        <w:ind w:firstLineChars="200" w:firstLine="643"/>
        <w:rPr>
          <w:rFonts w:ascii="仿宋" w:eastAsia="仿宋" w:hAnsi="仿宋"/>
          <w:b/>
          <w:sz w:val="32"/>
          <w:szCs w:val="32"/>
        </w:rPr>
      </w:pPr>
      <w:r w:rsidRPr="00F90F96">
        <w:rPr>
          <w:rFonts w:ascii="仿宋" w:eastAsia="仿宋" w:hAnsi="仿宋" w:hint="eastAsia"/>
          <w:b/>
          <w:sz w:val="32"/>
          <w:szCs w:val="32"/>
        </w:rPr>
        <w:t>三、关于</w:t>
      </w:r>
      <w:r w:rsidRPr="00F90F96">
        <w:rPr>
          <w:rFonts w:ascii="仿宋" w:eastAsia="仿宋" w:hAnsi="仿宋" w:cs="仿宋_GB2312"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hint="eastAsia"/>
          <w:b/>
          <w:sz w:val="32"/>
          <w:szCs w:val="32"/>
        </w:rPr>
        <w:t>年一般公共预算基本支出情况说明</w:t>
      </w:r>
    </w:p>
    <w:p w14:paraId="3FB28931"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cs="仿宋_GB2312" w:hint="eastAsia"/>
          <w:sz w:val="32"/>
          <w:szCs w:val="32"/>
        </w:rPr>
        <w:t>海南省公共卫生紧急救援指挥中心</w:t>
      </w:r>
      <w:r w:rsidRPr="00F90F96">
        <w:rPr>
          <w:rFonts w:ascii="仿宋" w:eastAsia="仿宋" w:hAnsi="仿宋"/>
          <w:sz w:val="32"/>
          <w:szCs w:val="32"/>
        </w:rPr>
        <w:t>2022</w:t>
      </w:r>
      <w:r w:rsidRPr="00F90F96">
        <w:rPr>
          <w:rFonts w:ascii="仿宋" w:eastAsia="仿宋" w:hAnsi="仿宋" w:hint="eastAsia"/>
          <w:sz w:val="32"/>
          <w:szCs w:val="32"/>
        </w:rPr>
        <w:t>年一般公共预算基本支出为</w:t>
      </w:r>
      <w:r w:rsidRPr="00F90F96">
        <w:rPr>
          <w:rFonts w:ascii="仿宋" w:eastAsia="仿宋" w:hAnsi="仿宋" w:cs="仿宋_GB2312"/>
          <w:sz w:val="32"/>
          <w:szCs w:val="32"/>
        </w:rPr>
        <w:t>325.67</w:t>
      </w:r>
      <w:r w:rsidRPr="00F90F96">
        <w:rPr>
          <w:rFonts w:ascii="仿宋" w:eastAsia="仿宋" w:hAnsi="仿宋" w:hint="eastAsia"/>
          <w:sz w:val="32"/>
          <w:szCs w:val="32"/>
        </w:rPr>
        <w:t>万元，其中：</w:t>
      </w:r>
    </w:p>
    <w:p w14:paraId="3F45E781"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人员经费</w:t>
      </w:r>
      <w:r w:rsidRPr="00F90F96">
        <w:rPr>
          <w:rFonts w:ascii="仿宋" w:eastAsia="仿宋" w:hAnsi="仿宋" w:cs="仿宋_GB2312"/>
          <w:sz w:val="32"/>
          <w:szCs w:val="32"/>
        </w:rPr>
        <w:t>258.68</w:t>
      </w:r>
      <w:r w:rsidRPr="00F90F96">
        <w:rPr>
          <w:rFonts w:ascii="仿宋" w:eastAsia="仿宋" w:hAnsi="仿宋" w:hint="eastAsia"/>
          <w:sz w:val="32"/>
          <w:szCs w:val="32"/>
        </w:rPr>
        <w:t>万元，主要包括：基本工资、津贴补贴、绩效工资、机关事业单位基本养老保险缴费、职工基本医疗保险缴费、其他社会保障缴费、住房公积金、医疗费、其他工资福利支出、邮电费。</w:t>
      </w:r>
    </w:p>
    <w:p w14:paraId="77CF1D5F"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公用经费</w:t>
      </w:r>
      <w:r w:rsidRPr="00F90F96">
        <w:rPr>
          <w:rFonts w:ascii="仿宋" w:eastAsia="仿宋" w:hAnsi="仿宋" w:cs="仿宋_GB2312"/>
          <w:sz w:val="32"/>
          <w:szCs w:val="32"/>
        </w:rPr>
        <w:t>66.99</w:t>
      </w:r>
      <w:r w:rsidRPr="00F90F96">
        <w:rPr>
          <w:rFonts w:ascii="仿宋" w:eastAsia="仿宋" w:hAnsi="仿宋" w:hint="eastAsia"/>
          <w:sz w:val="32"/>
          <w:szCs w:val="32"/>
        </w:rPr>
        <w:t>万元，主要包括：办公费、印刷费、水费、电费、邮电费、物业管理费、差旅费、维修</w:t>
      </w:r>
      <w:r w:rsidRPr="00F90F96">
        <w:rPr>
          <w:rFonts w:ascii="仿宋" w:eastAsia="仿宋" w:hAnsi="仿宋"/>
          <w:sz w:val="32"/>
          <w:szCs w:val="32"/>
        </w:rPr>
        <w:t>(护)费、培训费、</w:t>
      </w:r>
      <w:r w:rsidRPr="00F90F96">
        <w:rPr>
          <w:rFonts w:ascii="仿宋" w:eastAsia="仿宋" w:hAnsi="仿宋" w:hint="eastAsia"/>
          <w:sz w:val="32"/>
          <w:szCs w:val="32"/>
        </w:rPr>
        <w:t>公务接待费、</w:t>
      </w:r>
      <w:r w:rsidRPr="00F90F96">
        <w:rPr>
          <w:rFonts w:ascii="仿宋" w:eastAsia="仿宋" w:hAnsi="仿宋"/>
          <w:sz w:val="32"/>
          <w:szCs w:val="32"/>
        </w:rPr>
        <w:t>劳务费、</w:t>
      </w:r>
      <w:r w:rsidRPr="00F90F96">
        <w:rPr>
          <w:rFonts w:ascii="仿宋" w:eastAsia="仿宋" w:hAnsi="仿宋" w:hint="eastAsia"/>
          <w:sz w:val="32"/>
          <w:szCs w:val="32"/>
        </w:rPr>
        <w:t>委托业务费、</w:t>
      </w:r>
      <w:r w:rsidRPr="00F90F96">
        <w:rPr>
          <w:rFonts w:ascii="仿宋" w:eastAsia="仿宋" w:hAnsi="仿宋"/>
          <w:sz w:val="32"/>
          <w:szCs w:val="32"/>
        </w:rPr>
        <w:t>工会经费、公务用车运行维护费、</w:t>
      </w:r>
      <w:r w:rsidRPr="00F90F96">
        <w:rPr>
          <w:rFonts w:ascii="仿宋" w:eastAsia="仿宋" w:hAnsi="仿宋" w:hint="eastAsia"/>
          <w:sz w:val="32"/>
          <w:szCs w:val="32"/>
        </w:rPr>
        <w:t>其他交通费用、</w:t>
      </w:r>
      <w:r w:rsidRPr="00F90F96">
        <w:rPr>
          <w:rFonts w:ascii="仿宋" w:eastAsia="仿宋" w:hAnsi="仿宋"/>
          <w:sz w:val="32"/>
          <w:szCs w:val="32"/>
        </w:rPr>
        <w:t>其他商品和服务支出、办公设备购置</w:t>
      </w:r>
      <w:r w:rsidRPr="00F90F96">
        <w:rPr>
          <w:rFonts w:ascii="仿宋" w:eastAsia="仿宋" w:hAnsi="仿宋" w:hint="eastAsia"/>
          <w:sz w:val="32"/>
          <w:szCs w:val="32"/>
        </w:rPr>
        <w:t>、其他工资福利支出</w:t>
      </w:r>
      <w:r w:rsidRPr="00F90F96">
        <w:rPr>
          <w:rFonts w:ascii="仿宋" w:eastAsia="仿宋" w:hAnsi="仿宋"/>
          <w:sz w:val="32"/>
          <w:szCs w:val="32"/>
        </w:rPr>
        <w:t>。</w:t>
      </w:r>
    </w:p>
    <w:p w14:paraId="5FA6B9B9" w14:textId="77777777" w:rsidR="00F90F96" w:rsidRPr="00F90F96" w:rsidRDefault="00F90F96" w:rsidP="00F90F96">
      <w:pPr>
        <w:ind w:firstLineChars="200" w:firstLine="643"/>
        <w:rPr>
          <w:rFonts w:ascii="仿宋" w:eastAsia="仿宋" w:hAnsi="仿宋" w:cs="Times New Roman"/>
          <w:b/>
          <w:sz w:val="32"/>
          <w:szCs w:val="32"/>
          <w:shd w:val="clear" w:color="auto" w:fill="FFFFFF"/>
        </w:rPr>
      </w:pPr>
      <w:r w:rsidRPr="00F90F96">
        <w:rPr>
          <w:rFonts w:ascii="仿宋" w:eastAsia="仿宋" w:hAnsi="仿宋" w:cs="Times New Roman" w:hint="eastAsia"/>
          <w:b/>
          <w:sz w:val="32"/>
          <w:szCs w:val="32"/>
          <w:shd w:val="clear" w:color="auto" w:fill="FFFFFF"/>
        </w:rPr>
        <w:t>四、</w:t>
      </w:r>
      <w:r w:rsidRPr="00F90F96">
        <w:rPr>
          <w:rFonts w:ascii="仿宋" w:eastAsia="仿宋" w:hAnsi="仿宋" w:cs="仿宋_GB2312"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cs="Times New Roman"/>
          <w:b/>
          <w:sz w:val="32"/>
          <w:szCs w:val="32"/>
          <w:shd w:val="clear" w:color="auto" w:fill="FFFFFF"/>
        </w:rPr>
        <w:t>年“三公”经费预算情况</w:t>
      </w:r>
      <w:r w:rsidRPr="00F90F96">
        <w:rPr>
          <w:rFonts w:ascii="仿宋" w:eastAsia="仿宋" w:hAnsi="仿宋" w:cs="Times New Roman" w:hint="eastAsia"/>
          <w:b/>
          <w:sz w:val="32"/>
          <w:szCs w:val="32"/>
          <w:shd w:val="clear" w:color="auto" w:fill="FFFFFF"/>
        </w:rPr>
        <w:t xml:space="preserve">说明 </w:t>
      </w:r>
    </w:p>
    <w:p w14:paraId="2439C84C" w14:textId="77777777" w:rsidR="00D270CF" w:rsidRDefault="00F90F96" w:rsidP="00F90F96">
      <w:pPr>
        <w:ind w:firstLine="630"/>
        <w:rPr>
          <w:rFonts w:ascii="仿宋_GB2312" w:eastAsia="仿宋_GB2312" w:hAnsi="黑体"/>
          <w:sz w:val="32"/>
          <w:szCs w:val="32"/>
        </w:rPr>
      </w:pPr>
      <w:r w:rsidRPr="00F90F96">
        <w:rPr>
          <w:rFonts w:ascii="仿宋_GB2312" w:eastAsia="仿宋_GB2312" w:hAnsi="黑体" w:hint="eastAsia"/>
          <w:sz w:val="32"/>
          <w:szCs w:val="32"/>
        </w:rPr>
        <w:t>（一）海南省公共卫生紧急救援指挥中心2022年一般公共预算“三公”经费预算数为</w:t>
      </w:r>
      <w:r w:rsidRPr="00F90F96">
        <w:rPr>
          <w:rFonts w:ascii="仿宋_GB2312" w:eastAsia="仿宋_GB2312" w:hAnsi="黑体" w:cs="仿宋_GB2312" w:hint="eastAsia"/>
          <w:sz w:val="32"/>
          <w:szCs w:val="32"/>
        </w:rPr>
        <w:t>5.09</w:t>
      </w:r>
      <w:r w:rsidRPr="00F90F96">
        <w:rPr>
          <w:rFonts w:ascii="仿宋_GB2312" w:eastAsia="仿宋_GB2312" w:hAnsi="黑体" w:hint="eastAsia"/>
          <w:sz w:val="32"/>
          <w:szCs w:val="32"/>
        </w:rPr>
        <w:t>万元，其中：</w:t>
      </w:r>
    </w:p>
    <w:p w14:paraId="1A2FE3EC" w14:textId="7EE4884A" w:rsidR="00F90F96" w:rsidRPr="00F90F96" w:rsidRDefault="00F90F96" w:rsidP="00F90F96">
      <w:pPr>
        <w:ind w:firstLine="630"/>
        <w:rPr>
          <w:rFonts w:ascii="Times New Roman" w:eastAsia="仿宋_GB2312" w:hAnsi="Times New Roman" w:cs="Times New Roman"/>
          <w:sz w:val="32"/>
          <w:shd w:val="clear" w:color="auto" w:fill="FFFFFF"/>
        </w:rPr>
      </w:pPr>
      <w:r w:rsidRPr="00F90F96">
        <w:rPr>
          <w:rFonts w:ascii="仿宋" w:eastAsia="仿宋" w:hAnsi="仿宋" w:hint="eastAsia"/>
          <w:sz w:val="32"/>
          <w:szCs w:val="32"/>
        </w:rPr>
        <w:t>因公出国（境）经费</w:t>
      </w:r>
      <w:r w:rsidRPr="00F90F96">
        <w:rPr>
          <w:rFonts w:ascii="仿宋" w:eastAsia="仿宋" w:hAnsi="仿宋"/>
          <w:sz w:val="32"/>
          <w:szCs w:val="32"/>
        </w:rPr>
        <w:t>0万元，与上年预算持平；</w:t>
      </w:r>
      <w:r w:rsidRPr="00F90F96">
        <w:rPr>
          <w:rFonts w:ascii="Times New Roman" w:eastAsia="仿宋_GB2312" w:hAnsi="Times New Roman" w:cs="Times New Roman"/>
          <w:sz w:val="32"/>
          <w:shd w:val="clear" w:color="auto" w:fill="FFFFFF"/>
        </w:rPr>
        <w:t>公务用车购置及运行费</w:t>
      </w:r>
      <w:r w:rsidRPr="00F90F96">
        <w:rPr>
          <w:rFonts w:ascii="仿宋_GB2312" w:eastAsia="仿宋_GB2312" w:hAnsi="黑体" w:cs="仿宋_GB2312" w:hint="eastAsia"/>
          <w:sz w:val="32"/>
          <w:szCs w:val="32"/>
        </w:rPr>
        <w:t>4.</w:t>
      </w:r>
      <w:r w:rsidR="00A72B06">
        <w:rPr>
          <w:rFonts w:ascii="仿宋_GB2312" w:eastAsia="仿宋_GB2312" w:hAnsi="黑体" w:cs="仿宋_GB2312" w:hint="eastAsia"/>
          <w:sz w:val="32"/>
          <w:szCs w:val="32"/>
        </w:rPr>
        <w:t>59</w:t>
      </w:r>
      <w:r w:rsidRPr="00F90F96">
        <w:rPr>
          <w:rFonts w:ascii="仿宋_GB2312" w:eastAsia="仿宋_GB2312" w:hAnsi="黑体" w:hint="eastAsia"/>
          <w:sz w:val="32"/>
          <w:szCs w:val="32"/>
        </w:rPr>
        <w:t>万元（其中，</w:t>
      </w:r>
      <w:r w:rsidRPr="00F90F96">
        <w:rPr>
          <w:rFonts w:ascii="Times New Roman" w:eastAsia="仿宋_GB2312" w:hAnsi="Times New Roman" w:cs="Times New Roman"/>
          <w:sz w:val="32"/>
          <w:shd w:val="clear" w:color="auto" w:fill="FFFFFF"/>
        </w:rPr>
        <w:t>公务用车购置</w:t>
      </w:r>
      <w:r w:rsidRPr="00F90F96">
        <w:rPr>
          <w:rFonts w:ascii="Times New Roman" w:eastAsia="仿宋_GB2312" w:hAnsi="Times New Roman" w:cs="Times New Roman" w:hint="eastAsia"/>
          <w:sz w:val="32"/>
          <w:shd w:val="clear" w:color="auto" w:fill="FFFFFF"/>
        </w:rPr>
        <w:t>费</w:t>
      </w:r>
      <w:r w:rsidRPr="00F90F96">
        <w:rPr>
          <w:rFonts w:ascii="仿宋_GB2312" w:eastAsia="仿宋_GB2312" w:hAnsi="黑体" w:cs="仿宋_GB2312" w:hint="eastAsia"/>
          <w:sz w:val="32"/>
          <w:szCs w:val="32"/>
        </w:rPr>
        <w:t>0</w:t>
      </w:r>
      <w:r w:rsidRPr="00F90F96">
        <w:rPr>
          <w:rFonts w:ascii="仿宋_GB2312" w:eastAsia="仿宋_GB2312" w:hAnsi="黑体" w:hint="eastAsia"/>
          <w:sz w:val="32"/>
          <w:szCs w:val="32"/>
        </w:rPr>
        <w:t>万元</w:t>
      </w:r>
      <w:r w:rsidRPr="00F90F96">
        <w:rPr>
          <w:rFonts w:ascii="Times New Roman" w:eastAsia="仿宋_GB2312" w:hAnsi="Times New Roman" w:cs="Times New Roman" w:hint="eastAsia"/>
          <w:sz w:val="32"/>
          <w:shd w:val="clear" w:color="auto" w:fill="FFFFFF"/>
        </w:rPr>
        <w:t>，公务用车</w:t>
      </w:r>
      <w:r w:rsidRPr="00F90F96">
        <w:rPr>
          <w:rFonts w:ascii="Times New Roman" w:eastAsia="仿宋_GB2312" w:hAnsi="Times New Roman" w:cs="Times New Roman"/>
          <w:sz w:val="32"/>
          <w:shd w:val="clear" w:color="auto" w:fill="FFFFFF"/>
        </w:rPr>
        <w:t>运行费</w:t>
      </w:r>
      <w:r w:rsidRPr="00F90F96">
        <w:rPr>
          <w:rFonts w:ascii="仿宋_GB2312" w:eastAsia="仿宋_GB2312" w:hAnsi="黑体" w:cs="仿宋_GB2312" w:hint="eastAsia"/>
          <w:sz w:val="32"/>
          <w:szCs w:val="32"/>
        </w:rPr>
        <w:t>4.</w:t>
      </w:r>
      <w:r w:rsidR="00A72B06">
        <w:rPr>
          <w:rFonts w:ascii="仿宋_GB2312" w:eastAsia="仿宋_GB2312" w:hAnsi="黑体" w:cs="仿宋_GB2312" w:hint="eastAsia"/>
          <w:sz w:val="32"/>
          <w:szCs w:val="32"/>
        </w:rPr>
        <w:t>59</w:t>
      </w:r>
      <w:r w:rsidRPr="00F90F96">
        <w:rPr>
          <w:rFonts w:ascii="仿宋_GB2312" w:eastAsia="仿宋_GB2312" w:hAnsi="黑体" w:hint="eastAsia"/>
          <w:sz w:val="32"/>
          <w:szCs w:val="32"/>
        </w:rPr>
        <w:t>万元）</w:t>
      </w:r>
      <w:r w:rsidRPr="00F90F96">
        <w:rPr>
          <w:rFonts w:ascii="Times New Roman" w:eastAsia="仿宋_GB2312" w:hAnsi="Times New Roman" w:cs="Times New Roman"/>
          <w:sz w:val="32"/>
          <w:shd w:val="clear" w:color="auto" w:fill="FFFFFF"/>
        </w:rPr>
        <w:t>，与</w:t>
      </w:r>
      <w:r w:rsidR="00A72B06">
        <w:rPr>
          <w:rFonts w:ascii="Times New Roman" w:eastAsia="仿宋_GB2312" w:hAnsi="Times New Roman" w:cs="Times New Roman" w:hint="eastAsia"/>
          <w:sz w:val="32"/>
          <w:shd w:val="clear" w:color="auto" w:fill="FFFFFF"/>
        </w:rPr>
        <w:t>上</w:t>
      </w:r>
      <w:r w:rsidR="00A72B06">
        <w:rPr>
          <w:rFonts w:ascii="Times New Roman" w:eastAsia="仿宋_GB2312" w:hAnsi="Times New Roman" w:cs="Times New Roman"/>
          <w:sz w:val="32"/>
          <w:shd w:val="clear" w:color="auto" w:fill="FFFFFF"/>
        </w:rPr>
        <w:t>年预算增长</w:t>
      </w:r>
      <w:r w:rsidR="00A72B06">
        <w:rPr>
          <w:rFonts w:ascii="仿宋_GB2312" w:eastAsia="仿宋_GB2312" w:hAnsi="黑体" w:cs="仿宋_GB2312" w:hint="eastAsia"/>
          <w:sz w:val="32"/>
          <w:szCs w:val="32"/>
        </w:rPr>
        <w:t>3.15</w:t>
      </w:r>
      <w:r w:rsidR="00A72B06">
        <w:rPr>
          <w:rFonts w:ascii="Times New Roman" w:eastAsia="仿宋_GB2312" w:hAnsi="Times New Roman" w:cs="Times New Roman"/>
          <w:sz w:val="32"/>
          <w:shd w:val="clear" w:color="auto" w:fill="FFFFFF"/>
        </w:rPr>
        <w:t>%</w:t>
      </w:r>
      <w:r w:rsidR="00A72B06">
        <w:rPr>
          <w:rFonts w:ascii="Times New Roman" w:eastAsia="仿宋_GB2312" w:hAnsi="Times New Roman" w:cs="Times New Roman"/>
          <w:sz w:val="32"/>
          <w:shd w:val="clear" w:color="auto" w:fill="FFFFFF"/>
        </w:rPr>
        <w:t>。</w:t>
      </w:r>
      <w:r w:rsidR="00A72B06">
        <w:rPr>
          <w:rFonts w:ascii="Times New Roman" w:eastAsia="仿宋_GB2312" w:hAnsi="Times New Roman" w:cs="Times New Roman"/>
          <w:sz w:val="32"/>
        </w:rPr>
        <w:t>增长的</w:t>
      </w:r>
      <w:r w:rsidR="00A72B06">
        <w:rPr>
          <w:rFonts w:ascii="Times New Roman" w:eastAsia="仿宋_GB2312" w:hAnsi="Times New Roman" w:cs="Times New Roman"/>
          <w:sz w:val="32"/>
          <w:shd w:val="clear" w:color="auto" w:fill="FFFFFF"/>
        </w:rPr>
        <w:t>主要原因包括：</w:t>
      </w:r>
      <w:r w:rsidR="00A72B06">
        <w:rPr>
          <w:rFonts w:ascii="Times New Roman" w:eastAsia="仿宋_GB2312" w:hAnsi="Times New Roman" w:cs="Times New Roman" w:hint="eastAsia"/>
          <w:sz w:val="32"/>
          <w:shd w:val="clear" w:color="auto" w:fill="FFFFFF"/>
        </w:rPr>
        <w:t>人员工资比率上升，预算系统自动生成。</w:t>
      </w:r>
      <w:r w:rsidRPr="00F90F96">
        <w:rPr>
          <w:rFonts w:ascii="Times New Roman" w:eastAsia="仿宋_GB2312" w:hAnsi="Times New Roman" w:cs="Times New Roman" w:hint="eastAsia"/>
          <w:sz w:val="32"/>
          <w:shd w:val="clear" w:color="auto" w:fill="FFFFFF"/>
        </w:rPr>
        <w:lastRenderedPageBreak/>
        <w:t>公务车保有量</w:t>
      </w:r>
      <w:r w:rsidRPr="00F90F96">
        <w:rPr>
          <w:rFonts w:ascii="仿宋_GB2312" w:eastAsia="仿宋_GB2312" w:hAnsi="黑体" w:cs="仿宋_GB2312" w:hint="eastAsia"/>
          <w:sz w:val="32"/>
          <w:szCs w:val="32"/>
        </w:rPr>
        <w:t>3辆，计划购置0辆</w:t>
      </w:r>
      <w:r w:rsidRPr="00F90F96">
        <w:rPr>
          <w:rFonts w:ascii="Times New Roman" w:eastAsia="仿宋_GB2312" w:hAnsi="Times New Roman" w:cs="Times New Roman" w:hint="eastAsia"/>
          <w:sz w:val="32"/>
          <w:shd w:val="clear" w:color="auto" w:fill="FFFFFF"/>
        </w:rPr>
        <w:t>；</w:t>
      </w:r>
      <w:r w:rsidRPr="00F90F96">
        <w:rPr>
          <w:rFonts w:ascii="仿宋_GB2312" w:eastAsia="仿宋_GB2312" w:hAnsi="黑体" w:cs="Times New Roman"/>
          <w:sz w:val="32"/>
          <w:szCs w:val="32"/>
        </w:rPr>
        <w:t>公务接待费</w:t>
      </w:r>
      <w:r w:rsidRPr="00F90F96">
        <w:rPr>
          <w:rFonts w:ascii="仿宋_GB2312" w:eastAsia="仿宋_GB2312" w:hAnsi="黑体" w:cs="仿宋_GB2312" w:hint="eastAsia"/>
          <w:sz w:val="32"/>
          <w:szCs w:val="32"/>
        </w:rPr>
        <w:t>0.50</w:t>
      </w:r>
      <w:r w:rsidRPr="00F90F96">
        <w:rPr>
          <w:rFonts w:ascii="Times New Roman" w:eastAsia="仿宋_GB2312" w:hAnsi="Times New Roman" w:cs="Times New Roman"/>
          <w:sz w:val="32"/>
          <w:shd w:val="clear" w:color="auto" w:fill="FFFFFF"/>
        </w:rPr>
        <w:t>万元，较</w:t>
      </w:r>
      <w:r w:rsidRPr="00F90F96">
        <w:rPr>
          <w:rFonts w:ascii="Times New Roman" w:eastAsia="仿宋_GB2312" w:hAnsi="Times New Roman" w:cs="Times New Roman" w:hint="eastAsia"/>
          <w:sz w:val="32"/>
          <w:shd w:val="clear" w:color="auto" w:fill="FFFFFF"/>
        </w:rPr>
        <w:t>上</w:t>
      </w:r>
      <w:r w:rsidRPr="00F90F96">
        <w:rPr>
          <w:rFonts w:ascii="Times New Roman" w:eastAsia="仿宋_GB2312" w:hAnsi="Times New Roman" w:cs="Times New Roman"/>
          <w:sz w:val="32"/>
          <w:shd w:val="clear" w:color="auto" w:fill="FFFFFF"/>
        </w:rPr>
        <w:t>年预算增长</w:t>
      </w:r>
      <w:r w:rsidRPr="00F90F96">
        <w:rPr>
          <w:rFonts w:ascii="仿宋_GB2312" w:eastAsia="仿宋_GB2312" w:hAnsi="黑体" w:cs="仿宋_GB2312" w:hint="eastAsia"/>
          <w:sz w:val="32"/>
          <w:szCs w:val="32"/>
        </w:rPr>
        <w:t>100</w:t>
      </w:r>
      <w:r w:rsidRPr="00F90F96">
        <w:rPr>
          <w:rFonts w:ascii="Times New Roman" w:eastAsia="仿宋_GB2312" w:hAnsi="Times New Roman" w:cs="Times New Roman"/>
          <w:sz w:val="32"/>
          <w:shd w:val="clear" w:color="auto" w:fill="FFFFFF"/>
        </w:rPr>
        <w:t>%</w:t>
      </w:r>
      <w:r w:rsidRPr="00F90F96">
        <w:rPr>
          <w:rFonts w:ascii="Times New Roman" w:eastAsia="仿宋_GB2312" w:hAnsi="Times New Roman" w:cs="Times New Roman"/>
          <w:sz w:val="32"/>
          <w:shd w:val="clear" w:color="auto" w:fill="FFFFFF"/>
        </w:rPr>
        <w:t>。</w:t>
      </w:r>
      <w:r w:rsidRPr="00F90F96">
        <w:rPr>
          <w:rFonts w:ascii="仿宋" w:eastAsia="仿宋" w:hAnsi="仿宋"/>
          <w:sz w:val="32"/>
          <w:szCs w:val="32"/>
        </w:rPr>
        <w:t>增加的主要原因包括：2021年无公务接待，2022年公务接待编入预算。</w:t>
      </w:r>
      <w:r w:rsidRPr="00F90F96">
        <w:rPr>
          <w:rFonts w:ascii="Times New Roman" w:eastAsia="仿宋_GB2312" w:hAnsi="Times New Roman" w:cs="Times New Roman" w:hint="eastAsia"/>
          <w:sz w:val="32"/>
          <w:shd w:val="clear" w:color="auto" w:fill="FFFFFF"/>
        </w:rPr>
        <w:t>计划接待</w:t>
      </w:r>
      <w:r w:rsidRPr="00F90F96">
        <w:rPr>
          <w:rFonts w:ascii="仿宋_GB2312" w:eastAsia="仿宋_GB2312" w:hAnsi="黑体" w:cs="仿宋_GB2312" w:hint="eastAsia"/>
          <w:sz w:val="32"/>
          <w:szCs w:val="32"/>
        </w:rPr>
        <w:t>4批40人</w:t>
      </w:r>
      <w:r w:rsidRPr="00F90F96">
        <w:rPr>
          <w:rFonts w:ascii="Times New Roman" w:eastAsia="仿宋_GB2312" w:hAnsi="Times New Roman" w:cs="Times New Roman" w:hint="eastAsia"/>
          <w:sz w:val="32"/>
          <w:shd w:val="clear" w:color="auto" w:fill="FFFFFF"/>
        </w:rPr>
        <w:t>。</w:t>
      </w:r>
    </w:p>
    <w:p w14:paraId="3A4795EC" w14:textId="77777777" w:rsidR="00F90F96" w:rsidRPr="00F90F96" w:rsidRDefault="00F90F96" w:rsidP="00F90F96">
      <w:pPr>
        <w:ind w:firstLineChars="150" w:firstLine="480"/>
        <w:rPr>
          <w:rFonts w:ascii="仿宋" w:eastAsia="仿宋" w:hAnsi="仿宋"/>
          <w:sz w:val="32"/>
          <w:szCs w:val="32"/>
        </w:rPr>
      </w:pPr>
      <w:r w:rsidRPr="00F90F96">
        <w:rPr>
          <w:rFonts w:ascii="仿宋" w:eastAsia="仿宋" w:hAnsi="仿宋" w:hint="eastAsia"/>
          <w:sz w:val="32"/>
          <w:szCs w:val="32"/>
        </w:rPr>
        <w:t>（二）海南省公共卫生紧急救援指挥中心</w:t>
      </w:r>
      <w:r w:rsidRPr="00F90F96">
        <w:rPr>
          <w:rFonts w:ascii="仿宋" w:eastAsia="仿宋" w:hAnsi="仿宋"/>
          <w:sz w:val="32"/>
          <w:szCs w:val="32"/>
        </w:rPr>
        <w:t>2022年政府性基金预算“三公”经费预算数为0万元。</w:t>
      </w:r>
    </w:p>
    <w:p w14:paraId="674F599F" w14:textId="77777777" w:rsidR="00F90F96" w:rsidRPr="00F90F96" w:rsidRDefault="00F90F96" w:rsidP="00F90F96">
      <w:pPr>
        <w:ind w:firstLineChars="200" w:firstLine="643"/>
        <w:rPr>
          <w:rFonts w:ascii="仿宋" w:eastAsia="仿宋" w:hAnsi="仿宋"/>
          <w:b/>
          <w:sz w:val="32"/>
          <w:szCs w:val="32"/>
        </w:rPr>
      </w:pPr>
      <w:r w:rsidRPr="00F90F96">
        <w:rPr>
          <w:rFonts w:ascii="仿宋" w:eastAsia="仿宋" w:hAnsi="仿宋" w:hint="eastAsia"/>
          <w:b/>
          <w:sz w:val="32"/>
          <w:szCs w:val="32"/>
        </w:rPr>
        <w:t>五、关于海南省公共卫生紧急救援指挥中心</w:t>
      </w:r>
      <w:r w:rsidRPr="00F90F96">
        <w:rPr>
          <w:rFonts w:ascii="仿宋" w:eastAsia="仿宋" w:hAnsi="仿宋"/>
          <w:b/>
          <w:sz w:val="32"/>
          <w:szCs w:val="32"/>
        </w:rPr>
        <w:t>2022年政府性基金预算当年拨款情况说明</w:t>
      </w:r>
    </w:p>
    <w:p w14:paraId="6A2E0F43"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（一）政府性基金预算当年规模变化情况</w:t>
      </w:r>
    </w:p>
    <w:p w14:paraId="040C69C4"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2022年我单位无此部分内容</w:t>
      </w:r>
      <w:r w:rsidRPr="00F90F96">
        <w:rPr>
          <w:rFonts w:ascii="仿宋" w:eastAsia="仿宋" w:hAnsi="仿宋" w:hint="eastAsia"/>
          <w:sz w:val="32"/>
          <w:szCs w:val="32"/>
        </w:rPr>
        <w:t>。</w:t>
      </w:r>
    </w:p>
    <w:p w14:paraId="6B42314F"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（二）政府性基金预算当年拨款结构情况</w:t>
      </w:r>
    </w:p>
    <w:p w14:paraId="656A8AE0"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2022年我单位无此部分内容</w:t>
      </w:r>
      <w:r w:rsidRPr="00F90F96">
        <w:rPr>
          <w:rFonts w:ascii="仿宋" w:eastAsia="仿宋" w:hAnsi="仿宋" w:hint="eastAsia"/>
          <w:sz w:val="32"/>
          <w:szCs w:val="32"/>
        </w:rPr>
        <w:t>。</w:t>
      </w:r>
    </w:p>
    <w:p w14:paraId="435E91DC"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（三）政府性基金预算当年拨款具体使用情况</w:t>
      </w:r>
    </w:p>
    <w:p w14:paraId="1E0E80A3"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2022年我单位无此部分内容</w:t>
      </w:r>
      <w:r w:rsidRPr="00F90F96">
        <w:rPr>
          <w:rFonts w:ascii="仿宋" w:eastAsia="仿宋" w:hAnsi="仿宋" w:hint="eastAsia"/>
          <w:sz w:val="32"/>
          <w:szCs w:val="32"/>
        </w:rPr>
        <w:t>。</w:t>
      </w:r>
    </w:p>
    <w:p w14:paraId="2D69AD48" w14:textId="77777777" w:rsidR="00F90F96" w:rsidRPr="00F90F96" w:rsidRDefault="00F90F96" w:rsidP="00F90F96">
      <w:pPr>
        <w:ind w:firstLineChars="200" w:firstLine="643"/>
        <w:rPr>
          <w:rFonts w:ascii="仿宋" w:eastAsia="仿宋" w:hAnsi="仿宋" w:cs="Times New Roman"/>
          <w:b/>
          <w:sz w:val="32"/>
          <w:szCs w:val="32"/>
          <w:shd w:val="clear" w:color="auto" w:fill="FFFFFF"/>
        </w:rPr>
      </w:pPr>
      <w:r w:rsidRPr="00F90F96">
        <w:rPr>
          <w:rFonts w:ascii="仿宋" w:eastAsia="仿宋" w:hAnsi="仿宋" w:cs="Times New Roman" w:hint="eastAsia"/>
          <w:b/>
          <w:sz w:val="32"/>
          <w:szCs w:val="32"/>
          <w:shd w:val="clear" w:color="auto" w:fill="FFFFFF"/>
        </w:rPr>
        <w:t>六、关于</w:t>
      </w:r>
      <w:r w:rsidRPr="00F90F96">
        <w:rPr>
          <w:rFonts w:ascii="仿宋" w:eastAsia="仿宋" w:hAnsi="仿宋"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cs="Times New Roman"/>
          <w:b/>
          <w:sz w:val="32"/>
          <w:szCs w:val="32"/>
          <w:shd w:val="clear" w:color="auto" w:fill="FFFFFF"/>
        </w:rPr>
        <w:t>年</w:t>
      </w:r>
      <w:r w:rsidRPr="00F90F96">
        <w:rPr>
          <w:rFonts w:ascii="仿宋" w:eastAsia="仿宋" w:hAnsi="仿宋" w:cs="Times New Roman" w:hint="eastAsia"/>
          <w:b/>
          <w:sz w:val="32"/>
          <w:szCs w:val="32"/>
          <w:shd w:val="clear" w:color="auto" w:fill="FFFFFF"/>
        </w:rPr>
        <w:t>收支预算情况的总体说明</w:t>
      </w:r>
    </w:p>
    <w:p w14:paraId="4A29623F"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按照综合预算原则，海南省公共卫生紧急救援指挥中心所有收入和支出均纳入部门预算管理。收入包括：一般公共预算收入；支出包括：教育支出、社会保障和就业支出、卫生健康支出、住房保障支出。海南省公共卫生紧急救援指挥中心</w:t>
      </w:r>
      <w:r w:rsidRPr="00F90F96">
        <w:rPr>
          <w:rFonts w:ascii="仿宋" w:eastAsia="仿宋" w:hAnsi="仿宋"/>
          <w:sz w:val="32"/>
          <w:szCs w:val="32"/>
        </w:rPr>
        <w:t>2022年收支总预算383.93</w:t>
      </w:r>
      <w:r w:rsidRPr="00F90F96">
        <w:rPr>
          <w:rFonts w:ascii="仿宋" w:eastAsia="仿宋" w:hAnsi="仿宋" w:hint="eastAsia"/>
          <w:sz w:val="32"/>
          <w:szCs w:val="32"/>
        </w:rPr>
        <w:t>万元。</w:t>
      </w:r>
    </w:p>
    <w:p w14:paraId="30AAE27B" w14:textId="77777777" w:rsidR="00F90F96" w:rsidRPr="00F90F96" w:rsidRDefault="00F90F96" w:rsidP="00F90F96">
      <w:pPr>
        <w:ind w:firstLineChars="200" w:firstLine="643"/>
        <w:rPr>
          <w:rFonts w:ascii="仿宋" w:eastAsia="仿宋" w:hAnsi="仿宋" w:cs="Times New Roman"/>
          <w:b/>
          <w:sz w:val="32"/>
          <w:szCs w:val="32"/>
          <w:shd w:val="clear" w:color="auto" w:fill="FFFFFF"/>
        </w:rPr>
      </w:pPr>
      <w:r w:rsidRPr="00F90F96">
        <w:rPr>
          <w:rFonts w:ascii="仿宋" w:eastAsia="仿宋" w:hAnsi="仿宋" w:cs="Times New Roman" w:hint="eastAsia"/>
          <w:b/>
          <w:sz w:val="32"/>
          <w:szCs w:val="32"/>
          <w:shd w:val="clear" w:color="auto" w:fill="FFFFFF"/>
        </w:rPr>
        <w:t>七、关于</w:t>
      </w:r>
      <w:r w:rsidRPr="00F90F96">
        <w:rPr>
          <w:rFonts w:ascii="仿宋" w:eastAsia="仿宋" w:hAnsi="仿宋"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cs="Times New Roman"/>
          <w:b/>
          <w:sz w:val="32"/>
          <w:szCs w:val="32"/>
          <w:shd w:val="clear" w:color="auto" w:fill="FFFFFF"/>
        </w:rPr>
        <w:t>年</w:t>
      </w:r>
      <w:r w:rsidRPr="00F90F96">
        <w:rPr>
          <w:rFonts w:ascii="仿宋" w:eastAsia="仿宋" w:hAnsi="仿宋" w:cs="Times New Roman" w:hint="eastAsia"/>
          <w:b/>
          <w:sz w:val="32"/>
          <w:szCs w:val="32"/>
          <w:shd w:val="clear" w:color="auto" w:fill="FFFFFF"/>
        </w:rPr>
        <w:t>收入预算情况说明</w:t>
      </w:r>
    </w:p>
    <w:p w14:paraId="26BF4920" w14:textId="142BA6AE"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lastRenderedPageBreak/>
        <w:t>海南省公共卫生紧急救援指挥中心</w:t>
      </w:r>
      <w:r w:rsidRPr="00F90F96">
        <w:rPr>
          <w:rFonts w:ascii="仿宋" w:eastAsia="仿宋" w:hAnsi="仿宋"/>
          <w:sz w:val="32"/>
          <w:szCs w:val="32"/>
        </w:rPr>
        <w:t>2022</w:t>
      </w:r>
      <w:r w:rsidRPr="00F90F96">
        <w:rPr>
          <w:rFonts w:ascii="仿宋" w:eastAsia="仿宋" w:hAnsi="仿宋" w:hint="eastAsia"/>
          <w:sz w:val="32"/>
          <w:szCs w:val="32"/>
        </w:rPr>
        <w:t>年收入预算</w:t>
      </w:r>
      <w:r w:rsidRPr="00F90F96">
        <w:rPr>
          <w:rFonts w:ascii="仿宋" w:eastAsia="仿宋" w:hAnsi="仿宋" w:cs="仿宋_GB2312"/>
          <w:sz w:val="32"/>
          <w:szCs w:val="32"/>
        </w:rPr>
        <w:t>383.93</w:t>
      </w:r>
      <w:r w:rsidRPr="00F90F96">
        <w:rPr>
          <w:rFonts w:ascii="仿宋" w:eastAsia="仿宋" w:hAnsi="仿宋" w:hint="eastAsia"/>
          <w:sz w:val="32"/>
          <w:szCs w:val="32"/>
        </w:rPr>
        <w:t>万元，其中：上年结转</w:t>
      </w:r>
      <w:r w:rsidRPr="00F90F96">
        <w:rPr>
          <w:rFonts w:ascii="仿宋" w:eastAsia="仿宋" w:hAnsi="仿宋" w:cs="仿宋_GB2312"/>
          <w:sz w:val="32"/>
          <w:szCs w:val="32"/>
        </w:rPr>
        <w:t>10.08</w:t>
      </w:r>
      <w:r w:rsidRPr="00F90F96">
        <w:rPr>
          <w:rFonts w:ascii="仿宋" w:eastAsia="仿宋" w:hAnsi="仿宋" w:hint="eastAsia"/>
          <w:sz w:val="32"/>
          <w:szCs w:val="32"/>
        </w:rPr>
        <w:t>万元，占</w:t>
      </w:r>
      <w:r w:rsidRPr="00F90F96">
        <w:rPr>
          <w:rFonts w:ascii="仿宋" w:eastAsia="仿宋" w:hAnsi="仿宋" w:cs="仿宋_GB2312"/>
          <w:sz w:val="32"/>
          <w:szCs w:val="32"/>
        </w:rPr>
        <w:t>2.</w:t>
      </w:r>
      <w:r w:rsidRPr="00F90F96">
        <w:rPr>
          <w:rFonts w:ascii="仿宋" w:eastAsia="仿宋" w:hAnsi="仿宋" w:cs="仿宋_GB2312" w:hint="eastAsia"/>
          <w:sz w:val="32"/>
          <w:szCs w:val="32"/>
        </w:rPr>
        <w:t>63</w:t>
      </w:r>
      <w:r w:rsidRPr="00F90F96">
        <w:rPr>
          <w:rFonts w:ascii="仿宋" w:eastAsia="仿宋" w:hAnsi="仿宋"/>
          <w:sz w:val="32"/>
          <w:szCs w:val="32"/>
        </w:rPr>
        <w:t>%；经费拨款收入</w:t>
      </w:r>
      <w:r w:rsidRPr="00F90F96">
        <w:rPr>
          <w:rFonts w:ascii="仿宋" w:eastAsia="仿宋" w:hAnsi="仿宋" w:cs="仿宋_GB2312"/>
          <w:sz w:val="32"/>
          <w:szCs w:val="32"/>
        </w:rPr>
        <w:t>3</w:t>
      </w:r>
      <w:r w:rsidRPr="00F90F96">
        <w:rPr>
          <w:rFonts w:ascii="仿宋" w:eastAsia="仿宋" w:hAnsi="仿宋" w:cs="仿宋_GB2312" w:hint="eastAsia"/>
          <w:sz w:val="32"/>
          <w:szCs w:val="32"/>
        </w:rPr>
        <w:t>73.85</w:t>
      </w:r>
      <w:r w:rsidRPr="00F90F96">
        <w:rPr>
          <w:rFonts w:ascii="仿宋" w:eastAsia="仿宋" w:hAnsi="仿宋" w:hint="eastAsia"/>
          <w:sz w:val="32"/>
          <w:szCs w:val="32"/>
        </w:rPr>
        <w:t>万元，占</w:t>
      </w:r>
      <w:r w:rsidRPr="00F90F96">
        <w:rPr>
          <w:rFonts w:ascii="仿宋" w:eastAsia="仿宋" w:hAnsi="仿宋" w:cs="仿宋_GB2312" w:hint="eastAsia"/>
          <w:sz w:val="32"/>
          <w:szCs w:val="32"/>
        </w:rPr>
        <w:t>97.37</w:t>
      </w:r>
      <w:r w:rsidRPr="00F90F96">
        <w:rPr>
          <w:rFonts w:ascii="仿宋" w:eastAsia="仿宋" w:hAnsi="仿宋"/>
          <w:sz w:val="32"/>
          <w:szCs w:val="32"/>
        </w:rPr>
        <w:t>%</w:t>
      </w:r>
      <w:r w:rsidR="0052128C">
        <w:rPr>
          <w:rFonts w:ascii="仿宋" w:eastAsia="仿宋" w:hAnsi="仿宋" w:hint="eastAsia"/>
          <w:sz w:val="32"/>
          <w:szCs w:val="32"/>
        </w:rPr>
        <w:t>。</w:t>
      </w:r>
      <w:r w:rsidRPr="00F90F96">
        <w:rPr>
          <w:rFonts w:ascii="仿宋" w:eastAsia="仿宋" w:hAnsi="仿宋" w:hint="eastAsia"/>
          <w:sz w:val="32"/>
          <w:szCs w:val="32"/>
        </w:rPr>
        <w:t>比上年预算数</w:t>
      </w:r>
      <w:r w:rsidRPr="00F90F96">
        <w:rPr>
          <w:rFonts w:ascii="仿宋" w:eastAsia="仿宋" w:hAnsi="仿宋" w:cs="仿宋_GB2312" w:hint="eastAsia"/>
          <w:sz w:val="32"/>
          <w:szCs w:val="32"/>
        </w:rPr>
        <w:t>减少</w:t>
      </w:r>
      <w:r w:rsidRPr="00F90F96">
        <w:rPr>
          <w:rFonts w:ascii="仿宋" w:eastAsia="仿宋" w:hAnsi="仿宋" w:cs="仿宋_GB2312"/>
          <w:sz w:val="32"/>
          <w:szCs w:val="32"/>
        </w:rPr>
        <w:t>50.52</w:t>
      </w:r>
      <w:r w:rsidRPr="00F90F96">
        <w:rPr>
          <w:rFonts w:ascii="仿宋" w:eastAsia="仿宋" w:hAnsi="仿宋" w:hint="eastAsia"/>
          <w:sz w:val="32"/>
          <w:szCs w:val="32"/>
        </w:rPr>
        <w:t>万元，主要是减少项目卫生健康发展专项资金项目。</w:t>
      </w:r>
    </w:p>
    <w:p w14:paraId="13650C32" w14:textId="77777777" w:rsidR="00F90F96" w:rsidRPr="00F90F96" w:rsidRDefault="00F90F96" w:rsidP="00F90F96">
      <w:pPr>
        <w:ind w:firstLineChars="200" w:firstLine="643"/>
        <w:rPr>
          <w:rFonts w:ascii="仿宋" w:eastAsia="仿宋" w:hAnsi="仿宋" w:cs="Times New Roman"/>
          <w:b/>
          <w:sz w:val="32"/>
          <w:szCs w:val="32"/>
          <w:shd w:val="clear" w:color="auto" w:fill="FFFFFF"/>
        </w:rPr>
      </w:pPr>
      <w:r w:rsidRPr="00F90F96">
        <w:rPr>
          <w:rFonts w:ascii="仿宋" w:eastAsia="仿宋" w:hAnsi="仿宋" w:cs="Times New Roman" w:hint="eastAsia"/>
          <w:b/>
          <w:sz w:val="32"/>
          <w:szCs w:val="32"/>
          <w:shd w:val="clear" w:color="auto" w:fill="FFFFFF"/>
        </w:rPr>
        <w:t>八、关于</w:t>
      </w:r>
      <w:r w:rsidRPr="00F90F96">
        <w:rPr>
          <w:rFonts w:ascii="仿宋" w:eastAsia="仿宋" w:hAnsi="仿宋" w:hint="eastAsia"/>
          <w:b/>
          <w:sz w:val="32"/>
          <w:szCs w:val="32"/>
        </w:rPr>
        <w:t>海南省公共卫生紧急救援指挥中心</w:t>
      </w:r>
      <w:r w:rsidRPr="00F90F96">
        <w:rPr>
          <w:rFonts w:ascii="仿宋" w:eastAsia="仿宋" w:hAnsi="仿宋"/>
          <w:b/>
          <w:sz w:val="32"/>
          <w:szCs w:val="32"/>
        </w:rPr>
        <w:t>2022</w:t>
      </w:r>
      <w:r w:rsidRPr="00F90F96">
        <w:rPr>
          <w:rFonts w:ascii="仿宋" w:eastAsia="仿宋" w:hAnsi="仿宋" w:cs="Times New Roman"/>
          <w:b/>
          <w:sz w:val="32"/>
          <w:szCs w:val="32"/>
          <w:shd w:val="clear" w:color="auto" w:fill="FFFFFF"/>
        </w:rPr>
        <w:t>年</w:t>
      </w:r>
      <w:r w:rsidRPr="00F90F96">
        <w:rPr>
          <w:rFonts w:ascii="仿宋" w:eastAsia="仿宋" w:hAnsi="仿宋" w:cs="Times New Roman" w:hint="eastAsia"/>
          <w:b/>
          <w:sz w:val="32"/>
          <w:szCs w:val="32"/>
          <w:shd w:val="clear" w:color="auto" w:fill="FFFFFF"/>
        </w:rPr>
        <w:t>支出预算情况说明</w:t>
      </w:r>
    </w:p>
    <w:p w14:paraId="26919D27"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海南省公共卫生紧急救援指挥中心</w:t>
      </w:r>
      <w:r w:rsidRPr="00F90F96">
        <w:rPr>
          <w:rFonts w:ascii="仿宋" w:eastAsia="仿宋" w:hAnsi="仿宋"/>
          <w:sz w:val="32"/>
          <w:szCs w:val="32"/>
        </w:rPr>
        <w:t>2022</w:t>
      </w:r>
      <w:r w:rsidRPr="00F90F96">
        <w:rPr>
          <w:rFonts w:ascii="仿宋" w:eastAsia="仿宋" w:hAnsi="仿宋" w:hint="eastAsia"/>
          <w:sz w:val="32"/>
          <w:szCs w:val="32"/>
        </w:rPr>
        <w:t>年支出预算</w:t>
      </w:r>
      <w:r w:rsidRPr="00F90F96">
        <w:rPr>
          <w:rFonts w:ascii="仿宋" w:eastAsia="仿宋" w:hAnsi="仿宋" w:cs="仿宋_GB2312"/>
          <w:sz w:val="32"/>
          <w:szCs w:val="32"/>
        </w:rPr>
        <w:t>383.93</w:t>
      </w:r>
      <w:r w:rsidRPr="00F90F96">
        <w:rPr>
          <w:rFonts w:ascii="仿宋" w:eastAsia="仿宋" w:hAnsi="仿宋" w:hint="eastAsia"/>
          <w:sz w:val="32"/>
          <w:szCs w:val="32"/>
        </w:rPr>
        <w:t>万元，其中：基本支出</w:t>
      </w:r>
      <w:r w:rsidRPr="00F90F96">
        <w:rPr>
          <w:rFonts w:ascii="仿宋" w:eastAsia="仿宋" w:hAnsi="仿宋" w:cs="仿宋_GB2312"/>
          <w:sz w:val="32"/>
          <w:szCs w:val="32"/>
        </w:rPr>
        <w:t>325.6</w:t>
      </w:r>
      <w:r w:rsidRPr="00F90F96">
        <w:rPr>
          <w:rFonts w:ascii="仿宋" w:eastAsia="仿宋" w:hAnsi="仿宋" w:cs="仿宋_GB2312" w:hint="eastAsia"/>
          <w:sz w:val="32"/>
          <w:szCs w:val="32"/>
        </w:rPr>
        <w:t>7</w:t>
      </w:r>
      <w:r w:rsidRPr="00F90F96">
        <w:rPr>
          <w:rFonts w:ascii="仿宋" w:eastAsia="仿宋" w:hAnsi="仿宋" w:hint="eastAsia"/>
          <w:sz w:val="32"/>
          <w:szCs w:val="32"/>
        </w:rPr>
        <w:t>万元，占</w:t>
      </w:r>
      <w:r w:rsidRPr="00F90F96">
        <w:rPr>
          <w:rFonts w:ascii="仿宋" w:eastAsia="仿宋" w:hAnsi="仿宋" w:cs="仿宋_GB2312"/>
          <w:sz w:val="32"/>
          <w:szCs w:val="32"/>
        </w:rPr>
        <w:t>84.83</w:t>
      </w:r>
      <w:r w:rsidRPr="00F90F96">
        <w:rPr>
          <w:rFonts w:ascii="仿宋" w:eastAsia="仿宋" w:hAnsi="仿宋"/>
          <w:sz w:val="32"/>
          <w:szCs w:val="32"/>
        </w:rPr>
        <w:t>%；项目支出</w:t>
      </w:r>
      <w:r w:rsidRPr="00F90F96">
        <w:rPr>
          <w:rFonts w:ascii="仿宋" w:eastAsia="仿宋" w:hAnsi="仿宋" w:cs="仿宋_GB2312"/>
          <w:sz w:val="32"/>
          <w:szCs w:val="32"/>
        </w:rPr>
        <w:t>58.25</w:t>
      </w:r>
      <w:r w:rsidRPr="00F90F96">
        <w:rPr>
          <w:rFonts w:ascii="仿宋" w:eastAsia="仿宋" w:hAnsi="仿宋" w:hint="eastAsia"/>
          <w:sz w:val="32"/>
          <w:szCs w:val="32"/>
        </w:rPr>
        <w:t>万元，占</w:t>
      </w:r>
      <w:r w:rsidRPr="00F90F96">
        <w:rPr>
          <w:rFonts w:ascii="仿宋" w:eastAsia="仿宋" w:hAnsi="仿宋" w:cs="仿宋_GB2312"/>
          <w:sz w:val="32"/>
          <w:szCs w:val="32"/>
        </w:rPr>
        <w:t>15.17</w:t>
      </w:r>
      <w:r w:rsidRPr="00F90F96">
        <w:rPr>
          <w:rFonts w:ascii="仿宋" w:eastAsia="仿宋" w:hAnsi="仿宋"/>
          <w:sz w:val="32"/>
          <w:szCs w:val="32"/>
        </w:rPr>
        <w:t>%。</w:t>
      </w:r>
      <w:r w:rsidRPr="00F90F96">
        <w:rPr>
          <w:rFonts w:ascii="仿宋" w:eastAsia="仿宋" w:hAnsi="仿宋" w:hint="eastAsia"/>
          <w:sz w:val="32"/>
          <w:szCs w:val="32"/>
        </w:rPr>
        <w:t>比上年预算数</w:t>
      </w:r>
      <w:r w:rsidRPr="00F90F96">
        <w:rPr>
          <w:rFonts w:ascii="仿宋" w:eastAsia="仿宋" w:hAnsi="仿宋" w:cs="仿宋_GB2312" w:hint="eastAsia"/>
          <w:sz w:val="32"/>
          <w:szCs w:val="32"/>
        </w:rPr>
        <w:t>减少</w:t>
      </w:r>
      <w:r w:rsidRPr="00F90F96">
        <w:rPr>
          <w:rFonts w:ascii="仿宋" w:eastAsia="仿宋" w:hAnsi="仿宋" w:cs="仿宋_GB2312"/>
          <w:sz w:val="32"/>
          <w:szCs w:val="32"/>
        </w:rPr>
        <w:t>50.52</w:t>
      </w:r>
      <w:r w:rsidRPr="00F90F96">
        <w:rPr>
          <w:rFonts w:ascii="仿宋" w:eastAsia="仿宋" w:hAnsi="仿宋" w:hint="eastAsia"/>
          <w:sz w:val="32"/>
          <w:szCs w:val="32"/>
        </w:rPr>
        <w:t>万元，主要是减少项目卫生健康发展专项资金项目。</w:t>
      </w:r>
    </w:p>
    <w:p w14:paraId="3B46A37B" w14:textId="77777777" w:rsidR="00F90F96" w:rsidRPr="00F90F96" w:rsidRDefault="00F90F96" w:rsidP="00F90F96">
      <w:pPr>
        <w:ind w:firstLineChars="200" w:firstLine="643"/>
        <w:rPr>
          <w:rFonts w:ascii="仿宋" w:eastAsia="仿宋" w:hAnsi="仿宋" w:cs="Times New Roman"/>
          <w:b/>
          <w:sz w:val="32"/>
          <w:szCs w:val="32"/>
          <w:shd w:val="clear" w:color="auto" w:fill="FFFFFF"/>
        </w:rPr>
      </w:pPr>
      <w:r w:rsidRPr="00F90F96">
        <w:rPr>
          <w:rFonts w:ascii="仿宋" w:eastAsia="仿宋" w:hAnsi="仿宋" w:cs="Times New Roman" w:hint="eastAsia"/>
          <w:b/>
          <w:sz w:val="32"/>
          <w:szCs w:val="32"/>
          <w:shd w:val="clear" w:color="auto" w:fill="FFFFFF"/>
        </w:rPr>
        <w:t>九、其他重要事项的情况说明</w:t>
      </w:r>
    </w:p>
    <w:p w14:paraId="1FFA7602"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（一）机关运行经费</w:t>
      </w:r>
    </w:p>
    <w:p w14:paraId="668DF9C6"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w:t>
      </w:r>
      <w:r w:rsidRPr="00F90F96">
        <w:rPr>
          <w:rFonts w:ascii="仿宋" w:eastAsia="仿宋" w:hAnsi="仿宋" w:hint="eastAsia"/>
          <w:sz w:val="32"/>
          <w:szCs w:val="32"/>
        </w:rPr>
        <w:t>2</w:t>
      </w:r>
      <w:r w:rsidRPr="00F90F96">
        <w:rPr>
          <w:rFonts w:ascii="仿宋" w:eastAsia="仿宋" w:hAnsi="仿宋"/>
          <w:sz w:val="32"/>
          <w:szCs w:val="32"/>
        </w:rPr>
        <w:t>年我单位无此部分内容</w:t>
      </w:r>
      <w:r w:rsidRPr="00F90F96">
        <w:rPr>
          <w:rFonts w:ascii="仿宋" w:eastAsia="仿宋" w:hAnsi="仿宋" w:hint="eastAsia"/>
          <w:sz w:val="32"/>
          <w:szCs w:val="32"/>
        </w:rPr>
        <w:t>。</w:t>
      </w:r>
    </w:p>
    <w:p w14:paraId="6FB412F8"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（二）政府采购情况</w:t>
      </w:r>
    </w:p>
    <w:p w14:paraId="6A489F77"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2022年海南省公共卫生紧急救援指挥中心政府采购预算总额1.80万元，其中：政府采购货物预算1.80万元。</w:t>
      </w:r>
    </w:p>
    <w:p w14:paraId="7F1A7D4E"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（三）国有资产占有使用情况</w:t>
      </w:r>
    </w:p>
    <w:p w14:paraId="36461AD0"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截至</w:t>
      </w:r>
      <w:r w:rsidRPr="00F90F96">
        <w:rPr>
          <w:rFonts w:ascii="仿宋" w:eastAsia="仿宋" w:hAnsi="仿宋"/>
          <w:sz w:val="32"/>
          <w:szCs w:val="32"/>
        </w:rPr>
        <w:t>202</w:t>
      </w:r>
      <w:r w:rsidRPr="00F90F96">
        <w:rPr>
          <w:rFonts w:ascii="仿宋" w:eastAsia="仿宋" w:hAnsi="仿宋" w:hint="eastAsia"/>
          <w:sz w:val="32"/>
          <w:szCs w:val="32"/>
        </w:rPr>
        <w:t>1</w:t>
      </w:r>
      <w:r w:rsidRPr="00F90F96">
        <w:rPr>
          <w:rFonts w:ascii="仿宋" w:eastAsia="仿宋" w:hAnsi="仿宋"/>
          <w:sz w:val="32"/>
          <w:szCs w:val="32"/>
        </w:rPr>
        <w:t>年12月31日，海南省公共卫生紧急救援指挥中</w:t>
      </w:r>
      <w:r w:rsidRPr="00F90F96">
        <w:rPr>
          <w:rFonts w:ascii="仿宋" w:eastAsia="仿宋" w:hAnsi="仿宋" w:hint="eastAsia"/>
          <w:sz w:val="32"/>
          <w:szCs w:val="32"/>
        </w:rPr>
        <w:t>心共有车辆</w:t>
      </w:r>
      <w:r w:rsidRPr="00F90F96">
        <w:rPr>
          <w:rFonts w:ascii="仿宋" w:eastAsia="仿宋" w:hAnsi="仿宋"/>
          <w:sz w:val="32"/>
          <w:szCs w:val="32"/>
        </w:rPr>
        <w:t>3辆，其中，特种专业技术用车2辆、其他用车1辆。单位价值100万元以上设备0台（套）。</w:t>
      </w:r>
    </w:p>
    <w:p w14:paraId="3A7F729B"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hint="eastAsia"/>
          <w:sz w:val="32"/>
          <w:szCs w:val="32"/>
        </w:rPr>
        <w:t>（四）绩效目标设置情况</w:t>
      </w:r>
    </w:p>
    <w:p w14:paraId="465C845E" w14:textId="77777777" w:rsidR="00F90F96" w:rsidRPr="00F90F96" w:rsidRDefault="00F90F96" w:rsidP="00F90F96">
      <w:pPr>
        <w:ind w:firstLineChars="200" w:firstLine="640"/>
        <w:rPr>
          <w:rFonts w:ascii="仿宋" w:eastAsia="仿宋" w:hAnsi="仿宋"/>
          <w:sz w:val="32"/>
          <w:szCs w:val="32"/>
        </w:rPr>
      </w:pPr>
      <w:r w:rsidRPr="00F90F96">
        <w:rPr>
          <w:rFonts w:ascii="仿宋" w:eastAsia="仿宋" w:hAnsi="仿宋"/>
          <w:sz w:val="32"/>
          <w:szCs w:val="32"/>
        </w:rPr>
        <w:t>2022年海南省公共卫生紧急救援指挥中心10个项目实</w:t>
      </w:r>
      <w:r w:rsidRPr="00F90F96">
        <w:rPr>
          <w:rFonts w:ascii="仿宋" w:eastAsia="仿宋" w:hAnsi="仿宋"/>
          <w:sz w:val="32"/>
          <w:szCs w:val="32"/>
        </w:rPr>
        <w:lastRenderedPageBreak/>
        <w:t>行绩效目标管理，涉及一般公共预算3</w:t>
      </w:r>
      <w:r w:rsidRPr="00F90F96">
        <w:rPr>
          <w:rFonts w:ascii="仿宋" w:eastAsia="仿宋" w:hAnsi="仿宋" w:hint="eastAsia"/>
          <w:sz w:val="32"/>
          <w:szCs w:val="32"/>
        </w:rPr>
        <w:t>73.84万元。</w:t>
      </w:r>
    </w:p>
    <w:p w14:paraId="664EDEBE" w14:textId="77777777" w:rsidR="00F90F96" w:rsidRPr="00F90F96" w:rsidRDefault="00F90F96" w:rsidP="00F90F96">
      <w:pPr>
        <w:ind w:firstLineChars="200" w:firstLine="640"/>
        <w:rPr>
          <w:rFonts w:ascii="仿宋_GB2312" w:eastAsia="仿宋_GB2312" w:hAnsi="黑体"/>
          <w:sz w:val="32"/>
          <w:szCs w:val="32"/>
        </w:rPr>
      </w:pPr>
      <w:r w:rsidRPr="00F90F96">
        <w:rPr>
          <w:rFonts w:ascii="仿宋_GB2312" w:eastAsia="仿宋_GB2312" w:hAnsi="黑体" w:hint="eastAsia"/>
          <w:sz w:val="32"/>
          <w:szCs w:val="32"/>
        </w:rPr>
        <w:t>其中，重点项目预算绩效情况：</w:t>
      </w:r>
    </w:p>
    <w:p w14:paraId="7AC3FBA2" w14:textId="77777777" w:rsidR="00F90F96" w:rsidRPr="00F90F96" w:rsidRDefault="00F90F96" w:rsidP="00F90F96">
      <w:pPr>
        <w:ind w:firstLineChars="200" w:firstLine="640"/>
        <w:rPr>
          <w:rFonts w:ascii="仿宋_GB2312" w:eastAsia="仿宋_GB2312" w:hAnsi="黑体" w:cs="仿宋_GB2312"/>
          <w:sz w:val="32"/>
          <w:szCs w:val="32"/>
        </w:rPr>
      </w:pPr>
      <w:r w:rsidRPr="00F90F96">
        <w:rPr>
          <w:rFonts w:ascii="仿宋_GB2312" w:eastAsia="仿宋_GB2312" w:hAnsi="黑体" w:hint="eastAsia"/>
          <w:sz w:val="32"/>
          <w:szCs w:val="32"/>
        </w:rPr>
        <w:t>1.</w:t>
      </w:r>
      <w:r w:rsidRPr="00F90F96">
        <w:rPr>
          <w:rFonts w:ascii="仿宋_GB2312" w:eastAsia="仿宋_GB2312" w:hAnsi="黑体" w:cs="仿宋_GB2312" w:hint="eastAsia"/>
          <w:sz w:val="32"/>
          <w:szCs w:val="32"/>
        </w:rPr>
        <w:t>事业运行项目，预算安排48.17万元，主要用于保障中心业务培训，绩效目标是全省各市县院前急救医护人员、全省接警人员及网络技术人员能力提升和急救知识宣传。</w:t>
      </w:r>
    </w:p>
    <w:p w14:paraId="4B99632C" w14:textId="77777777" w:rsidR="00F90F96" w:rsidRPr="00F90F96" w:rsidRDefault="00F90F96" w:rsidP="00F90F96">
      <w:pPr>
        <w:ind w:firstLineChars="200" w:firstLine="640"/>
        <w:rPr>
          <w:rFonts w:ascii="仿宋" w:eastAsia="仿宋" w:hAnsi="仿宋"/>
          <w:sz w:val="32"/>
          <w:szCs w:val="32"/>
        </w:rPr>
      </w:pPr>
    </w:p>
    <w:p w14:paraId="567E696C" w14:textId="77777777" w:rsidR="00F90F96" w:rsidRPr="00F90F96" w:rsidRDefault="00F90F96" w:rsidP="00F90F96">
      <w:pPr>
        <w:ind w:firstLineChars="200" w:firstLine="640"/>
        <w:rPr>
          <w:rFonts w:ascii="仿宋" w:eastAsia="仿宋" w:hAnsi="仿宋"/>
          <w:sz w:val="32"/>
          <w:szCs w:val="32"/>
        </w:rPr>
      </w:pPr>
    </w:p>
    <w:p w14:paraId="4A9F374A" w14:textId="77777777" w:rsidR="00F90F96" w:rsidRPr="00F90F96" w:rsidRDefault="00F90F96" w:rsidP="00F90F96">
      <w:pPr>
        <w:jc w:val="center"/>
        <w:rPr>
          <w:rFonts w:ascii="仿宋" w:eastAsia="仿宋" w:hAnsi="仿宋"/>
          <w:b/>
          <w:sz w:val="32"/>
          <w:szCs w:val="32"/>
        </w:rPr>
      </w:pPr>
      <w:r w:rsidRPr="00F90F96">
        <w:rPr>
          <w:rFonts w:ascii="仿宋" w:eastAsia="仿宋" w:hAnsi="仿宋" w:hint="eastAsia"/>
          <w:b/>
          <w:sz w:val="32"/>
          <w:szCs w:val="32"/>
        </w:rPr>
        <w:t>第四部分</w:t>
      </w:r>
      <w:r w:rsidRPr="00F90F96">
        <w:rPr>
          <w:rFonts w:ascii="仿宋" w:eastAsia="仿宋" w:hAnsi="仿宋"/>
          <w:b/>
          <w:sz w:val="32"/>
          <w:szCs w:val="32"/>
        </w:rPr>
        <w:t xml:space="preserve">  </w:t>
      </w:r>
      <w:r w:rsidRPr="00F90F96">
        <w:rPr>
          <w:rFonts w:ascii="仿宋" w:eastAsia="仿宋" w:hAnsi="仿宋" w:hint="eastAsia"/>
          <w:b/>
          <w:sz w:val="32"/>
          <w:szCs w:val="32"/>
        </w:rPr>
        <w:t>名词解释</w:t>
      </w:r>
    </w:p>
    <w:p w14:paraId="5918F0AA" w14:textId="77777777" w:rsidR="00F90F96" w:rsidRPr="00F90F96" w:rsidRDefault="00F90F96" w:rsidP="00F90F96">
      <w:pPr>
        <w:ind w:firstLineChars="200" w:firstLine="640"/>
        <w:jc w:val="left"/>
        <w:rPr>
          <w:rFonts w:ascii="仿宋" w:eastAsia="仿宋" w:hAnsi="仿宋" w:cs="宋体"/>
          <w:bCs/>
          <w:color w:val="000000"/>
          <w:kern w:val="0"/>
          <w:sz w:val="32"/>
          <w:szCs w:val="32"/>
          <w:lang w:val="zh-CN"/>
        </w:rPr>
      </w:pPr>
    </w:p>
    <w:p w14:paraId="2CD5A158"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一、财政拨款收入：指本级财政当年拨付的资金。</w:t>
      </w:r>
    </w:p>
    <w:p w14:paraId="1A9B82EA"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二、一般公共预算拨款收入：指用于反映税收收入、专项收入、行政事业性收费收入、罚没收入、国有资源（资产）有偿使用收入、政府住房基金收入、捐赠收入等财政收入。</w:t>
      </w:r>
    </w:p>
    <w:p w14:paraId="5AFA0B98"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三、政府性基金预算拨款收入：指是用于反映政府为支持某项事业发展或特定基础设施建设，依法依规向公民、法人和其他组织征收的以及出让土地、发行彩票等方式取得的具有专门用途的资金</w:t>
      </w:r>
    </w:p>
    <w:p w14:paraId="459BB616"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四、事业收入：指用于反映事业单位开展专业业务活动及辅助活动所取得的收入。</w:t>
      </w:r>
      <w:r w:rsidRPr="00F90F96">
        <w:rPr>
          <w:rFonts w:ascii="仿宋" w:eastAsia="仿宋" w:hAnsi="仿宋" w:cs="宋体"/>
          <w:color w:val="000000"/>
          <w:kern w:val="0"/>
          <w:sz w:val="32"/>
          <w:szCs w:val="32"/>
        </w:rPr>
        <w:t xml:space="preserve"> </w:t>
      </w:r>
    </w:p>
    <w:p w14:paraId="01A54B1A"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五、事业单位经营收入：指用于反映事业单位在专业活动及辅助活动之外开展非独立核算经营活动取得的收入。</w:t>
      </w:r>
    </w:p>
    <w:p w14:paraId="3D3EE782"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六、其他收入：指除上述“财政拨款收入”“事业收入”</w:t>
      </w:r>
      <w:r w:rsidRPr="00F90F96">
        <w:rPr>
          <w:rFonts w:ascii="仿宋" w:eastAsia="仿宋" w:hAnsi="仿宋" w:cs="宋体" w:hint="eastAsia"/>
          <w:color w:val="000000"/>
          <w:kern w:val="0"/>
          <w:sz w:val="32"/>
          <w:szCs w:val="32"/>
        </w:rPr>
        <w:lastRenderedPageBreak/>
        <w:t>“经营收入”等以外的收入。</w:t>
      </w:r>
    </w:p>
    <w:p w14:paraId="31442F82"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七、上年结转：指以前年度尚未完成、结转到本年按有关规定继续使用的资金。</w:t>
      </w:r>
    </w:p>
    <w:p w14:paraId="1FDF65E5"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八、基本支出：指行政事业单位用于为保障其机构正常运转、完成日常工作任务而发生的人员支出和公用支出。</w:t>
      </w:r>
    </w:p>
    <w:p w14:paraId="5854C999"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九、工资福利支出：反映单位开支的在职职工和编制外长期聘用人员的各类劳动报酬，以及为上述人员缴纳的各项社会保险费等。</w:t>
      </w:r>
    </w:p>
    <w:p w14:paraId="47C6D064"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十、对个人和家庭的补助支出：反映政府用于对个人和家庭的补助支出，包括离休费、退休费、退职（役）费、抚恤金、生活补助、救济费、医疗费补助、助学金、独生子女奖励金、其他等。</w:t>
      </w:r>
    </w:p>
    <w:p w14:paraId="3135760E"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十一、商品和服务支出：反映单位购买商品和服务的支出，包括办公费、水费、电费、邮电费、培训费、公务用车运行维护费、差旅费、因公出国（境）费用、公务接待费、工会经费、会议费、福利费、物业管理费、维修（护）费、其他等。</w:t>
      </w:r>
    </w:p>
    <w:p w14:paraId="6AFEB5E0"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十二、项目支出：指各部门、各单位为完成其特定的工作任务和事业发展目标所发生的支出。</w:t>
      </w:r>
    </w:p>
    <w:p w14:paraId="48943475"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十三、“三公”经费：包括因公出国（境）费、公务用车购置及运行费和公务接待费。其中，因公出国（境）费指单位公务出国（境）的国际旅费、国外城市间交通费、住宿</w:t>
      </w:r>
      <w:r w:rsidRPr="00F90F96">
        <w:rPr>
          <w:rFonts w:ascii="仿宋" w:eastAsia="仿宋" w:hAnsi="仿宋" w:cs="宋体" w:hint="eastAsia"/>
          <w:color w:val="000000"/>
          <w:kern w:val="0"/>
          <w:sz w:val="32"/>
          <w:szCs w:val="32"/>
        </w:rPr>
        <w:lastRenderedPageBreak/>
        <w:t>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78AD3D80" w14:textId="77777777" w:rsidR="00F90F96" w:rsidRPr="00F90F96" w:rsidRDefault="00F90F96" w:rsidP="00F90F96">
      <w:pPr>
        <w:ind w:firstLineChars="200" w:firstLine="640"/>
        <w:jc w:val="left"/>
        <w:rPr>
          <w:rFonts w:ascii="仿宋" w:eastAsia="仿宋" w:hAnsi="仿宋" w:cs="宋体"/>
          <w:color w:val="000000"/>
          <w:kern w:val="0"/>
          <w:sz w:val="32"/>
          <w:szCs w:val="32"/>
        </w:rPr>
      </w:pPr>
      <w:r w:rsidRPr="00F90F96">
        <w:rPr>
          <w:rFonts w:ascii="仿宋" w:eastAsia="仿宋" w:hAnsi="仿宋" w:cs="宋体" w:hint="eastAsia"/>
          <w:color w:val="000000"/>
          <w:kern w:val="0"/>
          <w:sz w:val="32"/>
          <w:szCs w:val="32"/>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291D3EE7" w14:textId="77777777" w:rsidR="00F90F96" w:rsidRPr="00F90F96" w:rsidRDefault="00F90F96" w:rsidP="00F90F96">
      <w:pPr>
        <w:ind w:firstLineChars="200" w:firstLine="420"/>
      </w:pPr>
    </w:p>
    <w:p w14:paraId="6202F0DE" w14:textId="77777777" w:rsidR="00F90F96" w:rsidRDefault="00F90F96"/>
    <w:p w14:paraId="25DF6365" w14:textId="77777777" w:rsidR="00F90F96" w:rsidRDefault="00F90F96"/>
    <w:p w14:paraId="05F4DF01" w14:textId="77777777" w:rsidR="00F90F96" w:rsidRDefault="00F90F96"/>
    <w:p w14:paraId="1E1BDD84" w14:textId="77777777" w:rsidR="00F90F96" w:rsidRDefault="00F90F96"/>
    <w:p w14:paraId="2E0DD49D" w14:textId="77777777" w:rsidR="00F90F96" w:rsidRDefault="00F90F96"/>
    <w:p w14:paraId="63A265B2" w14:textId="77777777" w:rsidR="00F90F96" w:rsidRDefault="00F90F96"/>
    <w:p w14:paraId="6824559F" w14:textId="77777777" w:rsidR="00F90F96" w:rsidRDefault="00F90F96"/>
    <w:p w14:paraId="54F5AD8C" w14:textId="77777777" w:rsidR="00F90F96" w:rsidRDefault="00F90F96"/>
    <w:p w14:paraId="700FA634" w14:textId="77777777" w:rsidR="00F90F96" w:rsidRDefault="00F90F96"/>
    <w:p w14:paraId="23680AA2" w14:textId="77777777" w:rsidR="00F90F96" w:rsidRDefault="00F90F96"/>
    <w:p w14:paraId="696CB880" w14:textId="77777777" w:rsidR="00F90F96" w:rsidRDefault="00F90F96"/>
    <w:p w14:paraId="0AEEE391" w14:textId="77777777" w:rsidR="00F90F96" w:rsidRDefault="00F90F96"/>
    <w:p w14:paraId="099CD5B8" w14:textId="77777777" w:rsidR="00F90F96" w:rsidRDefault="00F90F96"/>
    <w:p w14:paraId="60BFB57B" w14:textId="77777777" w:rsidR="00F90F96" w:rsidRDefault="00F90F96"/>
    <w:p w14:paraId="35A20E05" w14:textId="77777777" w:rsidR="00F90F96" w:rsidRDefault="00F90F96"/>
    <w:p w14:paraId="2500A398" w14:textId="77777777" w:rsidR="00F90F96" w:rsidRDefault="00F90F96"/>
    <w:p w14:paraId="2490C687" w14:textId="77777777" w:rsidR="00F90F96" w:rsidRDefault="00F90F96"/>
    <w:p w14:paraId="611CE762" w14:textId="77777777" w:rsidR="00F90F96" w:rsidRDefault="00F90F96"/>
    <w:p w14:paraId="2CE5793D" w14:textId="77777777" w:rsidR="00F90F96" w:rsidRDefault="00F90F96"/>
    <w:p w14:paraId="7A68DC71" w14:textId="77777777" w:rsidR="00F90F96" w:rsidRDefault="00F90F96"/>
    <w:p w14:paraId="11D7D6DD" w14:textId="77777777" w:rsidR="00F90F96" w:rsidRDefault="00F90F96">
      <w:bookmarkStart w:id="0" w:name="_GoBack"/>
      <w:bookmarkEnd w:id="0"/>
    </w:p>
    <w:sectPr w:rsidR="00F90F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华文仿宋">
    <w:altName w:val="微软雅黑"/>
    <w:charset w:val="86"/>
    <w:family w:val="auto"/>
    <w:pitch w:val="variable"/>
    <w:sig w:usb0="00000000"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805E1A7A"/>
    <w:lvl w:ilvl="0">
      <w:start w:val="1"/>
      <w:numFmt w:val="chineseCountingThousand"/>
      <w:lvlText w:val="第%1部分"/>
      <w:lvlJc w:val="left"/>
      <w:pPr>
        <w:ind w:left="1320" w:hanging="1320"/>
      </w:pPr>
      <w:rPr>
        <w:rFonts w:ascii="华文仿宋" w:eastAsia="华文仿宋" w:hAnsi="华文仿宋"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9BC153A"/>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F0"/>
    <w:rsid w:val="00420B0A"/>
    <w:rsid w:val="00473814"/>
    <w:rsid w:val="0052128C"/>
    <w:rsid w:val="005749FA"/>
    <w:rsid w:val="00A720F0"/>
    <w:rsid w:val="00A72B06"/>
    <w:rsid w:val="00AC0E95"/>
    <w:rsid w:val="00B70229"/>
    <w:rsid w:val="00D270CF"/>
    <w:rsid w:val="00EE4843"/>
    <w:rsid w:val="00F4246E"/>
    <w:rsid w:val="00F90F96"/>
    <w:rsid w:val="00FC1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F96"/>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F96"/>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651</Words>
  <Characters>3712</Characters>
  <Application>Microsoft Office Word</Application>
  <DocSecurity>0</DocSecurity>
  <Lines>30</Lines>
  <Paragraphs>8</Paragraphs>
  <ScaleCrop>false</ScaleCrop>
  <Company>china</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12</cp:revision>
  <dcterms:created xsi:type="dcterms:W3CDTF">2022-02-21T09:04:00Z</dcterms:created>
  <dcterms:modified xsi:type="dcterms:W3CDTF">2022-02-22T04:18:00Z</dcterms:modified>
</cp:coreProperties>
</file>