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B0C46">
      <w:pPr>
        <w:adjustRightInd w:val="0"/>
        <w:snapToGrid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4</w:t>
      </w:r>
    </w:p>
    <w:p w14:paraId="48E65CC2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全省各报名点联系方式</w:t>
      </w:r>
    </w:p>
    <w:tbl>
      <w:tblPr>
        <w:tblStyle w:val="2"/>
        <w:tblW w:w="8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9"/>
        <w:gridCol w:w="3666"/>
      </w:tblGrid>
      <w:tr w14:paraId="56E0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B76A0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A3A8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26E9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Header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37A61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海南省人民医院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778D0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68642648</w:t>
            </w:r>
          </w:p>
        </w:tc>
      </w:tr>
      <w:tr w14:paraId="2269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6115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广东省中医院海南医院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30E71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66223851</w:t>
            </w:r>
          </w:p>
        </w:tc>
      </w:tr>
      <w:tr w14:paraId="6707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EA7B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海南省安宁医院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672A1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66988767</w:t>
            </w:r>
          </w:p>
        </w:tc>
      </w:tr>
      <w:tr w14:paraId="74CC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F49F8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海南省第二人民医院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66FB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19808973383</w:t>
            </w:r>
          </w:p>
        </w:tc>
      </w:tr>
      <w:tr w14:paraId="549A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4025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海南省第五人民医院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B098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66725537</w:t>
            </w:r>
          </w:p>
        </w:tc>
      </w:tr>
      <w:tr w14:paraId="17BF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8FAF5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海南省妇女儿童医学中心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7452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36790620</w:t>
            </w:r>
          </w:p>
        </w:tc>
      </w:tr>
      <w:tr w14:paraId="3D19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77778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海南省老年病医院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7F08F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65986708</w:t>
            </w:r>
          </w:p>
        </w:tc>
      </w:tr>
      <w:tr w14:paraId="6C79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DF6E2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海南省疾病控制中心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50E97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65394153</w:t>
            </w:r>
          </w:p>
        </w:tc>
      </w:tr>
      <w:tr w14:paraId="15425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4469F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海南省平山医院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7478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86639349</w:t>
            </w:r>
          </w:p>
        </w:tc>
      </w:tr>
      <w:tr w14:paraId="442B5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E050B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海南省血液中心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5FB71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68657453</w:t>
            </w:r>
          </w:p>
        </w:tc>
      </w:tr>
      <w:tr w14:paraId="6B5BE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7362D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海南省眼科医院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211B8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68628640</w:t>
            </w:r>
          </w:p>
        </w:tc>
      </w:tr>
      <w:tr w14:paraId="1787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EC38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海南医学院第一附属医院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6A3C7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66716462</w:t>
            </w:r>
          </w:p>
        </w:tc>
      </w:tr>
      <w:tr w14:paraId="094E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E403B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海南医学院第二附属医院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E13B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66808150</w:t>
            </w:r>
          </w:p>
        </w:tc>
      </w:tr>
      <w:tr w14:paraId="7D7C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ED071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省肿瘤医院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C9C1A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36799198</w:t>
            </w:r>
          </w:p>
        </w:tc>
      </w:tr>
      <w:tr w14:paraId="2714E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D833C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省康复医院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04560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66835391</w:t>
            </w:r>
          </w:p>
        </w:tc>
      </w:tr>
      <w:tr w14:paraId="7D33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0AD5A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928医院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0BB74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66570382</w:t>
            </w:r>
          </w:p>
        </w:tc>
      </w:tr>
      <w:tr w14:paraId="28BC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67CAF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海口市医学会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93E47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36312677</w:t>
            </w:r>
          </w:p>
        </w:tc>
      </w:tr>
      <w:tr w14:paraId="637B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02CE0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三亚市医学会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CB2FF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88361691</w:t>
            </w:r>
          </w:p>
        </w:tc>
      </w:tr>
      <w:tr w14:paraId="7376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51380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儋州市医学会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C3B81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23316819</w:t>
            </w:r>
          </w:p>
        </w:tc>
      </w:tr>
      <w:tr w14:paraId="24A48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FF773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临高县卫生健康委员会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0B6A0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28280317</w:t>
            </w:r>
          </w:p>
        </w:tc>
      </w:tr>
      <w:tr w14:paraId="2FCB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04B2F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琼海市卫生健康委员会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4ECFA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62822474</w:t>
            </w:r>
          </w:p>
        </w:tc>
      </w:tr>
      <w:tr w14:paraId="1B533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27038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澄迈县卫生健康委员会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87857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67630036</w:t>
            </w:r>
          </w:p>
        </w:tc>
      </w:tr>
      <w:tr w14:paraId="4093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DB960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定安县卫生健康委员会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199C4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63833800</w:t>
            </w:r>
          </w:p>
        </w:tc>
      </w:tr>
      <w:tr w14:paraId="2E79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1823E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屯昌县卫生健康委员会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279DB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67812907</w:t>
            </w:r>
          </w:p>
        </w:tc>
      </w:tr>
      <w:tr w14:paraId="29EA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5AA16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万宁市卫生健康委员会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E8189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62185538</w:t>
            </w:r>
          </w:p>
        </w:tc>
      </w:tr>
      <w:tr w14:paraId="100CE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096A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文昌市卫生健康委员会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A072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63230838</w:t>
            </w:r>
          </w:p>
        </w:tc>
      </w:tr>
      <w:tr w14:paraId="12F0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FB6D8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东方市卫生健康委员会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E0E7C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25529632</w:t>
            </w:r>
          </w:p>
        </w:tc>
      </w:tr>
      <w:tr w14:paraId="29B9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ED20A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琼中县卫生健康委员会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A8469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86223418</w:t>
            </w:r>
          </w:p>
        </w:tc>
      </w:tr>
      <w:tr w14:paraId="72E5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21836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白沙县卫生健康委员会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2744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27728956</w:t>
            </w:r>
          </w:p>
        </w:tc>
      </w:tr>
      <w:tr w14:paraId="1068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CE612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保亭县卫生健康委员会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5CBCB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83663005</w:t>
            </w:r>
          </w:p>
        </w:tc>
      </w:tr>
      <w:tr w14:paraId="7DDF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DB7E9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昌江县卫生健康委员会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9078A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26625881</w:t>
            </w:r>
          </w:p>
        </w:tc>
      </w:tr>
      <w:tr w14:paraId="1B9A0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EB581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乐东县卫生健康委员会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F6FE1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85526678</w:t>
            </w:r>
          </w:p>
        </w:tc>
      </w:tr>
      <w:tr w14:paraId="270A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27C07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陵水县卫生健康委员会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E59D3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83318058</w:t>
            </w:r>
          </w:p>
        </w:tc>
      </w:tr>
      <w:tr w14:paraId="1B5B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55DEF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五指山市卫生健康委员会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EB061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86638215</w:t>
            </w:r>
          </w:p>
        </w:tc>
      </w:tr>
      <w:tr w14:paraId="4411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95A22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海口市人民医院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4E678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66189727</w:t>
            </w:r>
          </w:p>
        </w:tc>
      </w:tr>
      <w:tr w14:paraId="45E4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FCB62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三亚中心医院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EA352">
            <w:pPr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38225604</w:t>
            </w:r>
          </w:p>
        </w:tc>
      </w:tr>
    </w:tbl>
    <w:p w14:paraId="3C703A90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13896FBB">
      <w:pPr>
        <w:rPr>
          <w:rFonts w:hint="default" w:ascii="Times New Roman" w:hAnsi="Times New Roman" w:cs="Times New Roman"/>
        </w:rPr>
      </w:pPr>
    </w:p>
    <w:p w14:paraId="0D5763A5">
      <w:pPr>
        <w:adjustRightInd w:val="0"/>
        <w:snapToGrid w:val="0"/>
        <w:spacing w:line="324" w:lineRule="auto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316A3B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GY0NzBkODM2NGJhMWJiMmRmNjM1NTUxYjUwYjYifQ=="/>
  </w:docVars>
  <w:rsids>
    <w:rsidRoot w:val="166B167E"/>
    <w:rsid w:val="166B167E"/>
    <w:rsid w:val="7F7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2024-11-29T09:14:00Z</dcterms:created>
  <dc:creator>李苑菡</dc:creator>
  <cp:lastModifiedBy>李苑菡</cp:lastModifiedBy>
  <dcterms:modified xsi:type="dcterms:W3CDTF">2024-11-29T09:14:23Z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57A2FFAFB27A4B588B53F577A3CAC143_11</vt:lpwstr>
  </property>
</Properties>
</file>